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14078" w14:textId="77777777" w:rsidR="001769CB" w:rsidRPr="00954E94" w:rsidRDefault="001769CB" w:rsidP="00954E94">
      <w:pPr>
        <w:spacing w:after="0" w:line="240" w:lineRule="auto"/>
        <w:jc w:val="both"/>
        <w:rPr>
          <w:rFonts w:cstheme="minorHAnsi"/>
          <w:b/>
          <w:bCs/>
          <w:color w:val="4472C4" w:themeColor="accent1"/>
          <w:sz w:val="18"/>
          <w:szCs w:val="18"/>
        </w:rPr>
      </w:pPr>
    </w:p>
    <w:p w14:paraId="54D9CDC3" w14:textId="1BC996F5" w:rsidR="00FF0AC0" w:rsidRPr="00954E94" w:rsidRDefault="004B7E6C" w:rsidP="00954E94">
      <w:pPr>
        <w:spacing w:after="0" w:line="240" w:lineRule="auto"/>
        <w:jc w:val="both"/>
        <w:rPr>
          <w:rFonts w:cstheme="minorHAnsi"/>
          <w:b/>
          <w:bCs/>
          <w:color w:val="4472C4" w:themeColor="accent1"/>
          <w:sz w:val="18"/>
          <w:szCs w:val="18"/>
        </w:rPr>
      </w:pPr>
      <w:r>
        <w:rPr>
          <w:rFonts w:cstheme="minorHAnsi"/>
          <w:b/>
          <w:bCs/>
          <w:color w:val="4472C4" w:themeColor="accent1"/>
          <w:sz w:val="18"/>
          <w:szCs w:val="18"/>
        </w:rPr>
        <w:t>A</w:t>
      </w:r>
      <w:r w:rsidR="00FF0AC0" w:rsidRPr="00954E94">
        <w:rPr>
          <w:rFonts w:cstheme="minorHAnsi"/>
          <w:b/>
          <w:bCs/>
          <w:color w:val="4472C4" w:themeColor="accent1"/>
          <w:sz w:val="18"/>
          <w:szCs w:val="18"/>
        </w:rPr>
        <w:t xml:space="preserve">naliza prin care se demonstrează aplicarea principiului de </w:t>
      </w:r>
      <w:r w:rsidR="00FF0AC0" w:rsidRPr="00954E94">
        <w:rPr>
          <w:rFonts w:cstheme="minorHAnsi"/>
          <w:b/>
          <w:bCs/>
          <w:i/>
          <w:iCs/>
          <w:color w:val="4472C4" w:themeColor="accent1"/>
          <w:sz w:val="18"/>
          <w:szCs w:val="18"/>
        </w:rPr>
        <w:t>„a nu prejudicia în mod semnificativ</w:t>
      </w:r>
      <w:r w:rsidR="00FF0AC0" w:rsidRPr="00954E94">
        <w:rPr>
          <w:rFonts w:cstheme="minorHAnsi"/>
          <w:b/>
          <w:bCs/>
          <w:color w:val="4472C4" w:themeColor="accent1"/>
          <w:sz w:val="18"/>
          <w:szCs w:val="18"/>
        </w:rPr>
        <w:t xml:space="preserve"> (DNSH) în cadrul proiectului propus la finanțare</w:t>
      </w:r>
    </w:p>
    <w:p w14:paraId="42B79605" w14:textId="77777777" w:rsidR="005C7769" w:rsidRPr="00954E94" w:rsidRDefault="005C7769" w:rsidP="00954E94">
      <w:pPr>
        <w:spacing w:after="0" w:line="240" w:lineRule="auto"/>
        <w:jc w:val="both"/>
        <w:rPr>
          <w:rFonts w:cstheme="minorHAnsi"/>
          <w:b/>
          <w:bCs/>
          <w:color w:val="4472C4" w:themeColor="accent1"/>
          <w:sz w:val="18"/>
          <w:szCs w:val="18"/>
        </w:rPr>
      </w:pPr>
    </w:p>
    <w:p w14:paraId="1803120A" w14:textId="51FAF0B3" w:rsidR="00FF0AC0" w:rsidRPr="00954E94" w:rsidRDefault="00FF0AC0" w:rsidP="00954E94">
      <w:pPr>
        <w:spacing w:after="0" w:line="240" w:lineRule="auto"/>
        <w:jc w:val="both"/>
        <w:rPr>
          <w:rFonts w:cstheme="minorHAnsi"/>
          <w:sz w:val="18"/>
          <w:szCs w:val="18"/>
        </w:rPr>
      </w:pPr>
      <w:r w:rsidRPr="00954E94">
        <w:rPr>
          <w:rFonts w:cstheme="minorHAnsi"/>
          <w:sz w:val="18"/>
          <w:szCs w:val="18"/>
        </w:rPr>
        <w:t>Acest document are drept scop aplicarea principiului de „</w:t>
      </w:r>
      <w:r w:rsidRPr="00954E94">
        <w:rPr>
          <w:rFonts w:cstheme="minorHAnsi"/>
          <w:i/>
          <w:iCs/>
          <w:sz w:val="18"/>
          <w:szCs w:val="18"/>
        </w:rPr>
        <w:t>A nu prejudicia în mod semnificativ” (DNSH)</w:t>
      </w:r>
      <w:r w:rsidRPr="00954E94">
        <w:rPr>
          <w:rFonts w:cstheme="minorHAnsi"/>
          <w:sz w:val="18"/>
          <w:szCs w:val="18"/>
        </w:rPr>
        <w:t>, conform metodologiei recomandate</w:t>
      </w:r>
      <w:r w:rsidRPr="00954E94">
        <w:rPr>
          <w:rStyle w:val="FootnoteReference"/>
          <w:rFonts w:cstheme="minorHAnsi"/>
          <w:sz w:val="18"/>
          <w:szCs w:val="18"/>
        </w:rPr>
        <w:footnoteReference w:id="1"/>
      </w:r>
      <w:r w:rsidRPr="00954E94">
        <w:rPr>
          <w:rFonts w:cstheme="minorHAnsi"/>
          <w:sz w:val="18"/>
          <w:szCs w:val="18"/>
        </w:rPr>
        <w:t xml:space="preserve">, </w:t>
      </w:r>
    </w:p>
    <w:p w14:paraId="48D7C367" w14:textId="77777777" w:rsidR="00FF0AC0" w:rsidRPr="00954E94" w:rsidRDefault="00FF0AC0" w:rsidP="00954E94">
      <w:pPr>
        <w:spacing w:after="0" w:line="240" w:lineRule="auto"/>
        <w:jc w:val="both"/>
        <w:rPr>
          <w:rFonts w:cstheme="minorHAnsi"/>
          <w:b/>
          <w:bCs/>
          <w:i/>
          <w:iCs/>
          <w:sz w:val="18"/>
          <w:szCs w:val="18"/>
        </w:rPr>
      </w:pPr>
    </w:p>
    <w:p w14:paraId="187021FC" w14:textId="77777777" w:rsidR="00FF0AC0" w:rsidRPr="00954E94" w:rsidRDefault="00FF0AC0" w:rsidP="00954E94">
      <w:pPr>
        <w:spacing w:after="0" w:line="240" w:lineRule="auto"/>
        <w:jc w:val="both"/>
        <w:rPr>
          <w:rFonts w:eastAsia="Calibri" w:cstheme="minorHAnsi"/>
          <w:sz w:val="18"/>
          <w:szCs w:val="18"/>
        </w:rPr>
      </w:pPr>
      <w:r w:rsidRPr="00954E94">
        <w:rPr>
          <w:rFonts w:eastAsia="Calibri" w:cstheme="minorHAnsi"/>
          <w:b/>
          <w:bCs/>
          <w:sz w:val="18"/>
          <w:szCs w:val="18"/>
        </w:rPr>
        <w:t xml:space="preserve">Notă: </w:t>
      </w:r>
      <w:r w:rsidRPr="00954E94">
        <w:rPr>
          <w:rFonts w:eastAsia="Calibri" w:cstheme="minorHAnsi"/>
          <w:sz w:val="18"/>
          <w:szCs w:val="18"/>
        </w:rPr>
        <w:t>explicaţiile din prezenta anexă vor fi şterse/eliminate la momentul completării analizei, acestea avȃnd un rol explicativ/de îndrumare.</w:t>
      </w:r>
    </w:p>
    <w:p w14:paraId="20D472AD" w14:textId="77777777" w:rsidR="00FF0AC0" w:rsidRPr="00954E94" w:rsidRDefault="00FF0AC0" w:rsidP="00954E94">
      <w:pPr>
        <w:spacing w:after="0" w:line="240" w:lineRule="auto"/>
        <w:jc w:val="both"/>
        <w:rPr>
          <w:rFonts w:cstheme="minorHAnsi"/>
          <w:sz w:val="18"/>
          <w:szCs w:val="18"/>
        </w:rPr>
      </w:pPr>
    </w:p>
    <w:p w14:paraId="11401E2F" w14:textId="77777777" w:rsidR="00FF0AC0" w:rsidRPr="00954E94" w:rsidRDefault="00FF0AC0" w:rsidP="00954E94">
      <w:pPr>
        <w:shd w:val="clear" w:color="auto" w:fill="BDD6EE" w:themeFill="accent5" w:themeFillTint="66"/>
        <w:spacing w:after="0" w:line="240" w:lineRule="auto"/>
        <w:jc w:val="both"/>
        <w:rPr>
          <w:rFonts w:eastAsia="Calibri" w:cstheme="minorHAnsi"/>
          <w:b/>
          <w:bCs/>
          <w:sz w:val="18"/>
          <w:szCs w:val="18"/>
          <w:u w:val="single"/>
        </w:rPr>
      </w:pPr>
      <w:r w:rsidRPr="00954E94">
        <w:rPr>
          <w:rFonts w:eastAsia="Calibri" w:cstheme="minorHAnsi"/>
          <w:b/>
          <w:bCs/>
          <w:sz w:val="18"/>
          <w:szCs w:val="18"/>
          <w:u w:val="single"/>
        </w:rPr>
        <w:t>DESCRIEREA PE SCURT A PROIECTULUI</w:t>
      </w:r>
    </w:p>
    <w:p w14:paraId="63D2A18D" w14:textId="2FB6BCC8" w:rsidR="00FF0AC0" w:rsidRPr="00954E94" w:rsidRDefault="00FF0AC0" w:rsidP="00954E94">
      <w:pPr>
        <w:spacing w:after="0" w:line="240" w:lineRule="auto"/>
        <w:jc w:val="both"/>
        <w:rPr>
          <w:rFonts w:cstheme="minorHAnsi"/>
          <w:b/>
          <w:bCs/>
          <w:sz w:val="18"/>
          <w:szCs w:val="18"/>
        </w:rPr>
      </w:pPr>
    </w:p>
    <w:p w14:paraId="107514E8" w14:textId="3315BFE0" w:rsidR="00372CD3" w:rsidRPr="00954E94" w:rsidRDefault="00372CD3" w:rsidP="00954E94">
      <w:pPr>
        <w:spacing w:after="0" w:line="240" w:lineRule="auto"/>
        <w:jc w:val="both"/>
        <w:rPr>
          <w:rFonts w:cstheme="minorHAnsi"/>
          <w:b/>
          <w:bCs/>
          <w:sz w:val="18"/>
          <w:szCs w:val="18"/>
        </w:rPr>
      </w:pPr>
      <w:r w:rsidRPr="00954E94">
        <w:rPr>
          <w:rFonts w:cstheme="minorHAnsi"/>
          <w:b/>
          <w:bCs/>
          <w:sz w:val="18"/>
          <w:szCs w:val="18"/>
        </w:rPr>
        <w:t xml:space="preserve">Elemente generale </w:t>
      </w:r>
    </w:p>
    <w:p w14:paraId="646ECA51" w14:textId="77777777" w:rsidR="00372CD3" w:rsidRPr="00954E94" w:rsidRDefault="00372CD3" w:rsidP="00954E94">
      <w:pPr>
        <w:spacing w:after="0" w:line="240" w:lineRule="auto"/>
        <w:jc w:val="both"/>
        <w:rPr>
          <w:rFonts w:cstheme="minorHAnsi"/>
          <w:b/>
          <w:bCs/>
          <w:sz w:val="18"/>
          <w:szCs w:val="18"/>
        </w:rPr>
      </w:pPr>
    </w:p>
    <w:p w14:paraId="069C95D3" w14:textId="77777777" w:rsidR="00372CD3" w:rsidRPr="00954E94" w:rsidRDefault="00372CD3" w:rsidP="00954E94">
      <w:pPr>
        <w:spacing w:after="0" w:line="240" w:lineRule="auto"/>
        <w:jc w:val="both"/>
        <w:rPr>
          <w:rFonts w:eastAsia="Calibri" w:cstheme="minorHAnsi"/>
          <w:sz w:val="18"/>
          <w:szCs w:val="18"/>
        </w:rPr>
      </w:pPr>
      <w:r w:rsidRPr="00954E94">
        <w:rPr>
          <w:rFonts w:cstheme="minorHAnsi"/>
          <w:b/>
          <w:bCs/>
          <w:sz w:val="18"/>
          <w:szCs w:val="18"/>
        </w:rPr>
        <w:t xml:space="preserve">Proiectul are in vedere </w:t>
      </w:r>
      <w:r w:rsidRPr="00954E94">
        <w:rPr>
          <w:rFonts w:eastAsia="Calibri" w:cstheme="minorHAnsi"/>
          <w:sz w:val="18"/>
          <w:szCs w:val="18"/>
        </w:rPr>
        <w:t xml:space="preserve">îndeplinirea obligaţiilor ce rezultă din Tratatul de Aderare care răspund DAP şi DEAUU, pentru care România a primit perioade de tranziţie în vederea conformării și vor fi realizate în baza Master Planurilor Judeţene reactualizate și a PMBH și reflectate strategic în cadrul Planului Național de Investiții pentru conformare necesare în sectorul apei și cel al apelor uzate. </w:t>
      </w:r>
    </w:p>
    <w:p w14:paraId="02B15D07" w14:textId="77777777" w:rsidR="00372CD3" w:rsidRPr="00954E94" w:rsidRDefault="00372CD3" w:rsidP="00954E94">
      <w:pPr>
        <w:spacing w:after="0" w:line="240" w:lineRule="auto"/>
        <w:jc w:val="both"/>
        <w:rPr>
          <w:rFonts w:eastAsia="Calibri" w:cstheme="minorHAnsi"/>
          <w:sz w:val="18"/>
          <w:szCs w:val="18"/>
        </w:rPr>
      </w:pPr>
    </w:p>
    <w:p w14:paraId="218AC607" w14:textId="694A924F" w:rsidR="00372CD3" w:rsidRPr="00954E94" w:rsidRDefault="00372CD3" w:rsidP="00954E94">
      <w:pPr>
        <w:spacing w:after="0" w:line="240" w:lineRule="auto"/>
        <w:jc w:val="both"/>
        <w:rPr>
          <w:rFonts w:eastAsia="Calibri" w:cstheme="minorHAnsi"/>
          <w:sz w:val="18"/>
          <w:szCs w:val="18"/>
        </w:rPr>
      </w:pPr>
      <w:r w:rsidRPr="00954E94">
        <w:rPr>
          <w:rFonts w:eastAsia="Calibri" w:cstheme="minorHAnsi"/>
          <w:sz w:val="18"/>
          <w:szCs w:val="18"/>
        </w:rPr>
        <w:t>Astfel, se vor finanța sisteme regionale integrate, prin dezvoltarea infrastructurii primare (aducțiuni, capacități de tratare, precum și capacități de epurare pentru aglomerări mai mari de 2000 de locuitori echivalenți).</w:t>
      </w:r>
    </w:p>
    <w:p w14:paraId="6CDBC674" w14:textId="77777777" w:rsidR="00372CD3" w:rsidRPr="00954E94" w:rsidRDefault="00372CD3" w:rsidP="00954E94">
      <w:pPr>
        <w:spacing w:after="0" w:line="240" w:lineRule="auto"/>
        <w:jc w:val="both"/>
        <w:rPr>
          <w:rFonts w:cstheme="minorHAnsi"/>
          <w:b/>
          <w:bCs/>
          <w:sz w:val="18"/>
          <w:szCs w:val="18"/>
        </w:rPr>
      </w:pPr>
    </w:p>
    <w:p w14:paraId="63DBC133" w14:textId="77777777" w:rsidR="00372CD3" w:rsidRPr="00954E94" w:rsidRDefault="00372CD3" w:rsidP="00954E94">
      <w:pPr>
        <w:spacing w:after="0" w:line="240" w:lineRule="auto"/>
        <w:jc w:val="both"/>
        <w:rPr>
          <w:rFonts w:eastAsia="Calibri" w:cstheme="minorHAnsi"/>
          <w:sz w:val="18"/>
          <w:szCs w:val="18"/>
        </w:rPr>
      </w:pPr>
      <w:r w:rsidRPr="00954E94">
        <w:rPr>
          <w:rFonts w:eastAsia="Calibri" w:cstheme="minorHAnsi"/>
          <w:sz w:val="18"/>
          <w:szCs w:val="18"/>
        </w:rPr>
        <w:t xml:space="preserve">În ceea ce priveşte colectarea şi epurarea apelor uzate urbane, finanțarea va fi acordată pentru  aglomerările cu peste 2000 l.e., acordându-se prioritate finalizării investițiilor în aglomerările peste 10.000 l.e., astfel încât să fie evitate penalitățile generate de infringement și să nu fie afectat procesul de regionalizare care reprezintă pilonul principal de susținere a procesului investițional în sector. Totodată, proiectele vor avea ca obiectiv și asigurarea facilităților de management al nămolului rezultat de la stațiile de epurare. </w:t>
      </w:r>
    </w:p>
    <w:p w14:paraId="33C832A1" w14:textId="77777777" w:rsidR="00954E94" w:rsidRPr="00954E94" w:rsidRDefault="00954E94" w:rsidP="00954E94">
      <w:pPr>
        <w:spacing w:after="0" w:line="240" w:lineRule="auto"/>
        <w:jc w:val="both"/>
        <w:rPr>
          <w:rFonts w:eastAsia="Calibri" w:cstheme="minorHAnsi"/>
          <w:sz w:val="18"/>
          <w:szCs w:val="18"/>
        </w:rPr>
      </w:pPr>
    </w:p>
    <w:p w14:paraId="67362223" w14:textId="77777777" w:rsidR="00372CD3" w:rsidRPr="00954E94" w:rsidRDefault="00372CD3" w:rsidP="00954E94">
      <w:pPr>
        <w:spacing w:after="0" w:line="240" w:lineRule="auto"/>
        <w:jc w:val="both"/>
        <w:rPr>
          <w:rFonts w:eastAsia="Calibri" w:cstheme="minorHAnsi"/>
          <w:sz w:val="18"/>
          <w:szCs w:val="18"/>
        </w:rPr>
      </w:pPr>
      <w:r w:rsidRPr="00954E94">
        <w:rPr>
          <w:rFonts w:eastAsia="Calibri" w:cstheme="minorHAnsi"/>
          <w:sz w:val="18"/>
          <w:szCs w:val="18"/>
        </w:rPr>
        <w:t xml:space="preserve">Referitor la alimentarea cu apă, proiectele vor viza, în principal, asigurarea calității apei și extinderea sistemelor de alimentare cu apă în contextul proiectelor integrate regionale de apă și apă uzată  pentru a reduce disparitățile legate de conectarea populației comparativ cu media europeană și a asigura accesul la apă. </w:t>
      </w:r>
    </w:p>
    <w:p w14:paraId="35171AB6" w14:textId="77777777" w:rsidR="00954E94" w:rsidRPr="00954E94" w:rsidRDefault="00954E94" w:rsidP="00954E94">
      <w:pPr>
        <w:spacing w:after="0" w:line="240" w:lineRule="auto"/>
        <w:jc w:val="both"/>
        <w:rPr>
          <w:rFonts w:eastAsia="Calibri" w:cstheme="minorHAnsi"/>
          <w:sz w:val="18"/>
          <w:szCs w:val="18"/>
        </w:rPr>
      </w:pPr>
    </w:p>
    <w:p w14:paraId="56B84E85" w14:textId="71E332F8" w:rsidR="00372CD3" w:rsidRPr="00954E94" w:rsidRDefault="00372CD3" w:rsidP="00954E94">
      <w:pPr>
        <w:spacing w:after="0" w:line="240" w:lineRule="auto"/>
        <w:jc w:val="both"/>
        <w:rPr>
          <w:rFonts w:eastAsia="Calibri" w:cstheme="minorHAnsi"/>
          <w:sz w:val="18"/>
          <w:szCs w:val="18"/>
        </w:rPr>
      </w:pPr>
      <w:r w:rsidRPr="00954E94">
        <w:rPr>
          <w:rFonts w:eastAsia="Calibri" w:cstheme="minorHAnsi"/>
          <w:sz w:val="18"/>
          <w:szCs w:val="18"/>
        </w:rPr>
        <w:t>În plus, se vor sprijini măsurile vizând reducerea pierderilor de apă, astfel cum a fost recomandat atât de Raportul 12/2017 al ECA, cât și studiile efectuate la nivel național cu privire la măsurile necesare pentru eficientizarea și asigurarea sustenabilității proiectelor și se vor avea în vedere prevederile noii DAP care, pe lângă reducerea pierderilor, prevede asigurarea accesului la apă, inclusiv a comunităților vulnerabile, precum și monitorizarea unor parametri suplimentari de monitorizare a calității apei.</w:t>
      </w:r>
    </w:p>
    <w:p w14:paraId="0CE8A164" w14:textId="77777777" w:rsidR="00954E94" w:rsidRPr="00954E94" w:rsidRDefault="00954E94" w:rsidP="00954E94">
      <w:pPr>
        <w:spacing w:after="0" w:line="240" w:lineRule="auto"/>
        <w:jc w:val="both"/>
        <w:rPr>
          <w:rFonts w:eastAsia="Calibri" w:cstheme="minorHAnsi"/>
          <w:sz w:val="18"/>
          <w:szCs w:val="18"/>
        </w:rPr>
      </w:pPr>
    </w:p>
    <w:p w14:paraId="311E71DD" w14:textId="61720406" w:rsidR="00372CD3" w:rsidRPr="00954E94" w:rsidRDefault="00372CD3" w:rsidP="00954E94">
      <w:pPr>
        <w:spacing w:after="0" w:line="240" w:lineRule="auto"/>
        <w:jc w:val="both"/>
        <w:rPr>
          <w:rFonts w:eastAsia="Calibri" w:cstheme="minorHAnsi"/>
          <w:sz w:val="18"/>
          <w:szCs w:val="18"/>
        </w:rPr>
      </w:pPr>
      <w:r w:rsidRPr="00954E94">
        <w:rPr>
          <w:rFonts w:eastAsia="Calibri" w:cstheme="minorHAnsi"/>
          <w:sz w:val="18"/>
          <w:szCs w:val="18"/>
        </w:rPr>
        <w:t xml:space="preserve">Astfel, proiectul propune: </w:t>
      </w:r>
    </w:p>
    <w:p w14:paraId="65A8CDBE" w14:textId="77777777" w:rsidR="00372CD3" w:rsidRPr="00954E94" w:rsidRDefault="00372CD3" w:rsidP="00954E94">
      <w:pPr>
        <w:pStyle w:val="ListParagraph"/>
        <w:numPr>
          <w:ilvl w:val="0"/>
          <w:numId w:val="13"/>
        </w:numPr>
        <w:spacing w:after="0" w:line="240" w:lineRule="auto"/>
        <w:jc w:val="both"/>
        <w:rPr>
          <w:rFonts w:cstheme="minorHAnsi"/>
          <w:sz w:val="18"/>
          <w:szCs w:val="18"/>
        </w:rPr>
      </w:pPr>
      <w:r w:rsidRPr="00954E94">
        <w:rPr>
          <w:rFonts w:cstheme="minorHAnsi"/>
          <w:sz w:val="18"/>
          <w:szCs w:val="18"/>
        </w:rPr>
        <w:t xml:space="preserve">Construirea, reabilitarea și extinderea sistemelor de apă potabilă noi/existente -  captare si aducțiune, stații de tratare, </w:t>
      </w:r>
      <w:r w:rsidRPr="00954E94">
        <w:rPr>
          <w:rFonts w:cstheme="minorHAnsi"/>
          <w:sz w:val="18"/>
          <w:szCs w:val="18"/>
          <w:lang w:val="it-IT"/>
        </w:rPr>
        <w:t xml:space="preserve"> </w:t>
      </w:r>
      <w:r w:rsidRPr="00954E94">
        <w:rPr>
          <w:rFonts w:cstheme="minorHAnsi"/>
          <w:sz w:val="18"/>
          <w:szCs w:val="18"/>
        </w:rPr>
        <w:t>măsuri legate de eficiență, rețele de transport și distribuție a apei destinate consumului uman în așezări umane care au cel puțin 50 locuitori/ sau distribuție de cel puțin 1000 m</w:t>
      </w:r>
      <w:r w:rsidRPr="00954E94">
        <w:rPr>
          <w:rFonts w:cstheme="minorHAnsi"/>
          <w:sz w:val="18"/>
          <w:szCs w:val="18"/>
          <w:vertAlign w:val="superscript"/>
        </w:rPr>
        <w:t>3</w:t>
      </w:r>
      <w:r w:rsidRPr="00954E94">
        <w:rPr>
          <w:rFonts w:cstheme="minorHAnsi"/>
          <w:sz w:val="18"/>
          <w:szCs w:val="18"/>
        </w:rPr>
        <w:t xml:space="preserve"> apă/zi,</w:t>
      </w:r>
    </w:p>
    <w:p w14:paraId="17E9DFDF" w14:textId="77777777" w:rsidR="00372CD3" w:rsidRPr="00954E94" w:rsidRDefault="00372CD3" w:rsidP="00954E94">
      <w:pPr>
        <w:pStyle w:val="ListParagraph"/>
        <w:numPr>
          <w:ilvl w:val="0"/>
          <w:numId w:val="13"/>
        </w:numPr>
        <w:spacing w:after="0" w:line="240" w:lineRule="auto"/>
        <w:jc w:val="both"/>
        <w:rPr>
          <w:rFonts w:cstheme="minorHAnsi"/>
          <w:sz w:val="18"/>
          <w:szCs w:val="18"/>
        </w:rPr>
      </w:pPr>
      <w:r w:rsidRPr="00954E94">
        <w:rPr>
          <w:rFonts w:cstheme="minorHAnsi"/>
          <w:sz w:val="18"/>
          <w:szCs w:val="18"/>
        </w:rPr>
        <w:t xml:space="preserve">Construirea, reabilitarea și extinderea rețelelor de canalizare noi /existente şi construirea/reabilitarea/modernizare a stațiilor de epurare a apelor uzate care asigură colectarea şi epurarea încărcării organice biodegradabile în aglomerări mai mari de 2.000 l.e. (prioritate având aglomerările peste 10.000 l.e.), inclusiv soluții pentru un management adecvat pentru tratarea nămolurilor rezultat în cadrul procesului de epurare a apelor uzate; </w:t>
      </w:r>
    </w:p>
    <w:p w14:paraId="023E2C6E" w14:textId="77777777" w:rsidR="00372CD3" w:rsidRPr="00954E94" w:rsidRDefault="00372CD3" w:rsidP="00954E94">
      <w:pPr>
        <w:pStyle w:val="ListParagraph"/>
        <w:numPr>
          <w:ilvl w:val="0"/>
          <w:numId w:val="13"/>
        </w:numPr>
        <w:spacing w:after="0" w:line="240" w:lineRule="auto"/>
        <w:jc w:val="both"/>
        <w:rPr>
          <w:rFonts w:cstheme="minorHAnsi"/>
          <w:sz w:val="18"/>
          <w:szCs w:val="18"/>
        </w:rPr>
      </w:pPr>
      <w:r w:rsidRPr="00954E94">
        <w:rPr>
          <w:rFonts w:cstheme="minorHAnsi"/>
          <w:sz w:val="18"/>
          <w:szCs w:val="18"/>
        </w:rPr>
        <w:t>Măsuri necesare pentru eficientizarea proiectelor si sustenabilitatea investițiilor (automatizări, SCADA, GIS, contorizări, etc.)</w:t>
      </w:r>
    </w:p>
    <w:p w14:paraId="48227020" w14:textId="77777777" w:rsidR="00372CD3" w:rsidRPr="00954E94" w:rsidRDefault="00372CD3" w:rsidP="00954E94">
      <w:pPr>
        <w:pStyle w:val="ListParagraph"/>
        <w:numPr>
          <w:ilvl w:val="0"/>
          <w:numId w:val="13"/>
        </w:numPr>
        <w:spacing w:after="0" w:line="240" w:lineRule="auto"/>
        <w:jc w:val="both"/>
        <w:rPr>
          <w:rFonts w:cstheme="minorHAnsi"/>
          <w:sz w:val="18"/>
          <w:szCs w:val="18"/>
        </w:rPr>
      </w:pPr>
      <w:r w:rsidRPr="00954E94">
        <w:rPr>
          <w:rFonts w:cstheme="minorHAnsi"/>
          <w:sz w:val="18"/>
          <w:szCs w:val="18"/>
        </w:rPr>
        <w:t>Operaţiuni pentru scăderea consumului de energie și a emisiilor de gaze cu efect de seră la nivelul OR</w:t>
      </w:r>
    </w:p>
    <w:p w14:paraId="0387196F" w14:textId="77777777" w:rsidR="00426761" w:rsidRDefault="00426761" w:rsidP="00954E94">
      <w:pPr>
        <w:spacing w:after="0" w:line="240" w:lineRule="auto"/>
        <w:jc w:val="both"/>
        <w:rPr>
          <w:rFonts w:cstheme="minorHAnsi"/>
          <w:b/>
          <w:bCs/>
          <w:sz w:val="18"/>
          <w:szCs w:val="18"/>
        </w:rPr>
      </w:pPr>
    </w:p>
    <w:p w14:paraId="608320B6" w14:textId="357924D7" w:rsidR="00372CD3" w:rsidRPr="00954E94" w:rsidRDefault="00372CD3" w:rsidP="00954E94">
      <w:pPr>
        <w:spacing w:after="0" w:line="240" w:lineRule="auto"/>
        <w:jc w:val="both"/>
        <w:rPr>
          <w:rFonts w:cstheme="minorHAnsi"/>
          <w:b/>
          <w:bCs/>
          <w:sz w:val="18"/>
          <w:szCs w:val="18"/>
        </w:rPr>
      </w:pPr>
      <w:r w:rsidRPr="00954E94">
        <w:rPr>
          <w:rFonts w:cstheme="minorHAnsi"/>
          <w:b/>
          <w:bCs/>
          <w:sz w:val="18"/>
          <w:szCs w:val="18"/>
        </w:rPr>
        <w:t xml:space="preserve">Elemente specifice – Localizare investitie </w:t>
      </w:r>
    </w:p>
    <w:p w14:paraId="33243C7E" w14:textId="6C2D1F0F" w:rsidR="00372CD3" w:rsidRPr="00954E94" w:rsidRDefault="00372CD3" w:rsidP="00954E94">
      <w:pPr>
        <w:spacing w:after="0" w:line="240" w:lineRule="auto"/>
        <w:jc w:val="both"/>
        <w:rPr>
          <w:rFonts w:cstheme="minorHAnsi"/>
          <w:b/>
          <w:bCs/>
          <w:sz w:val="18"/>
          <w:szCs w:val="18"/>
        </w:rPr>
      </w:pPr>
      <w:r w:rsidRPr="00954E94">
        <w:rPr>
          <w:rFonts w:cstheme="minorHAnsi"/>
          <w:b/>
          <w:bCs/>
          <w:sz w:val="18"/>
          <w:szCs w:val="18"/>
          <w:highlight w:val="yellow"/>
        </w:rPr>
        <w:t>(de detaliat conform proiectului)</w:t>
      </w:r>
    </w:p>
    <w:p w14:paraId="585D15FF" w14:textId="0621C88F" w:rsidR="00372CD3" w:rsidRPr="00954E94" w:rsidRDefault="00372CD3" w:rsidP="00954E94">
      <w:pPr>
        <w:spacing w:after="0" w:line="240" w:lineRule="auto"/>
        <w:jc w:val="both"/>
        <w:rPr>
          <w:rFonts w:cstheme="minorHAnsi"/>
          <w:b/>
          <w:bCs/>
          <w:sz w:val="18"/>
          <w:szCs w:val="18"/>
        </w:rPr>
      </w:pPr>
    </w:p>
    <w:p w14:paraId="5917BF29" w14:textId="77777777" w:rsidR="00372CD3" w:rsidRPr="00954E94" w:rsidRDefault="00372CD3" w:rsidP="00954E94">
      <w:pPr>
        <w:spacing w:after="0" w:line="240" w:lineRule="auto"/>
        <w:jc w:val="both"/>
        <w:rPr>
          <w:rFonts w:cstheme="minorHAnsi"/>
          <w:b/>
          <w:bCs/>
          <w:sz w:val="18"/>
          <w:szCs w:val="18"/>
        </w:rPr>
      </w:pPr>
    </w:p>
    <w:p w14:paraId="1223123F" w14:textId="77777777" w:rsidR="00FF0AC0" w:rsidRPr="00954E94" w:rsidRDefault="00FF0AC0" w:rsidP="00954E94">
      <w:pPr>
        <w:shd w:val="clear" w:color="auto" w:fill="BDD6EE" w:themeFill="accent5" w:themeFillTint="66"/>
        <w:spacing w:after="0" w:line="240" w:lineRule="auto"/>
        <w:jc w:val="both"/>
        <w:rPr>
          <w:rFonts w:cstheme="minorHAnsi"/>
          <w:b/>
          <w:bCs/>
          <w:iCs/>
          <w:sz w:val="18"/>
          <w:szCs w:val="18"/>
        </w:rPr>
      </w:pPr>
      <w:r w:rsidRPr="00954E94">
        <w:rPr>
          <w:rFonts w:cstheme="minorHAnsi"/>
          <w:b/>
          <w:bCs/>
          <w:iCs/>
          <w:sz w:val="18"/>
          <w:szCs w:val="18"/>
        </w:rPr>
        <w:t>PARTEA 1 A LISTEI DE VERIFICARE</w:t>
      </w:r>
    </w:p>
    <w:p w14:paraId="667FBA0D" w14:textId="77777777" w:rsidR="005C7769" w:rsidRPr="00954E94" w:rsidRDefault="005C7769" w:rsidP="00954E94">
      <w:pPr>
        <w:spacing w:after="0" w:line="240" w:lineRule="auto"/>
        <w:jc w:val="both"/>
        <w:rPr>
          <w:rFonts w:cstheme="minorHAnsi"/>
          <w:b/>
          <w:bCs/>
          <w:i/>
          <w:iCs/>
          <w:sz w:val="18"/>
          <w:szCs w:val="18"/>
        </w:rPr>
      </w:pPr>
    </w:p>
    <w:p w14:paraId="4D116348" w14:textId="77777777" w:rsidR="00FF0AC0" w:rsidRPr="00954E94" w:rsidRDefault="00FF0AC0" w:rsidP="00954E94">
      <w:pPr>
        <w:spacing w:after="0" w:line="240" w:lineRule="auto"/>
        <w:jc w:val="both"/>
        <w:rPr>
          <w:rFonts w:eastAsia="Calibri" w:cstheme="minorHAnsi"/>
          <w:i/>
          <w:iCs/>
          <w:sz w:val="18"/>
          <w:szCs w:val="18"/>
        </w:rPr>
      </w:pPr>
      <w:r w:rsidRPr="00954E94">
        <w:rPr>
          <w:rFonts w:cstheme="minorHAnsi"/>
          <w:b/>
          <w:bCs/>
          <w:i/>
          <w:iCs/>
          <w:sz w:val="18"/>
          <w:szCs w:val="18"/>
        </w:rPr>
        <w:t>NOTĂ DE COMPLETARE</w:t>
      </w:r>
      <w:r w:rsidRPr="00954E94">
        <w:rPr>
          <w:rFonts w:cstheme="minorHAnsi"/>
          <w:i/>
          <w:iCs/>
          <w:sz w:val="18"/>
          <w:szCs w:val="18"/>
        </w:rPr>
        <w:t xml:space="preserve">: Solicitantul va filtra cele șase obiective de mediu pentru a le identifica pe cele care necesită o evaluare de fond </w:t>
      </w:r>
      <w:r w:rsidRPr="00954E94">
        <w:rPr>
          <w:rFonts w:eastAsia="Calibri" w:cstheme="minorHAnsi"/>
          <w:i/>
          <w:iCs/>
          <w:sz w:val="18"/>
          <w:szCs w:val="18"/>
        </w:rPr>
        <w:t xml:space="preserve">(prevăzută în partea a doua a listei). În cazul în care se răspunde cu DA pentru un obiectiv de mediu în </w:t>
      </w:r>
      <w:r w:rsidRPr="00954E94">
        <w:rPr>
          <w:rFonts w:eastAsia="Calibri" w:cstheme="minorHAnsi"/>
          <w:b/>
          <w:bCs/>
          <w:i/>
          <w:iCs/>
          <w:sz w:val="18"/>
          <w:szCs w:val="18"/>
        </w:rPr>
        <w:t>Partea 1 a listei</w:t>
      </w:r>
      <w:r w:rsidRPr="00954E94">
        <w:rPr>
          <w:rFonts w:eastAsia="Calibri" w:cstheme="minorHAnsi"/>
          <w:i/>
          <w:iCs/>
          <w:sz w:val="18"/>
          <w:szCs w:val="18"/>
        </w:rPr>
        <w:t xml:space="preserve">, respectivul obiectiv de mediu va parcurge </w:t>
      </w:r>
      <w:r w:rsidRPr="00954E94">
        <w:rPr>
          <w:rFonts w:eastAsia="Calibri" w:cstheme="minorHAnsi"/>
          <w:b/>
          <w:bCs/>
          <w:i/>
          <w:iCs/>
          <w:sz w:val="18"/>
          <w:szCs w:val="18"/>
        </w:rPr>
        <w:t>evaluarea de fond</w:t>
      </w:r>
      <w:r w:rsidRPr="00954E94">
        <w:rPr>
          <w:rFonts w:eastAsia="Calibri" w:cstheme="minorHAnsi"/>
          <w:i/>
          <w:iCs/>
          <w:sz w:val="18"/>
          <w:szCs w:val="18"/>
        </w:rPr>
        <w:t xml:space="preserve"> din </w:t>
      </w:r>
      <w:r w:rsidRPr="00954E94">
        <w:rPr>
          <w:rFonts w:eastAsia="Calibri" w:cstheme="minorHAnsi"/>
          <w:b/>
          <w:bCs/>
          <w:i/>
          <w:iCs/>
          <w:sz w:val="18"/>
          <w:szCs w:val="18"/>
        </w:rPr>
        <w:t>Partea a 2-a a listei</w:t>
      </w:r>
      <w:r w:rsidRPr="00954E94">
        <w:rPr>
          <w:rFonts w:eastAsia="Calibri" w:cstheme="minorHAnsi"/>
          <w:i/>
          <w:iCs/>
          <w:sz w:val="18"/>
          <w:szCs w:val="18"/>
        </w:rPr>
        <w:t>. În cazul în care se răspunde cu NU pentru un obiectiv de mediu în Partea 1 a listei, acel obiectiv de mediu nu va mai parcurge evaluarea din Partea 2 a listei de verificare.</w:t>
      </w:r>
    </w:p>
    <w:p w14:paraId="2F1AA3D7" w14:textId="78915B00" w:rsidR="00FF0AC0" w:rsidRPr="00954E94" w:rsidRDefault="00FF0AC0" w:rsidP="00954E94">
      <w:pPr>
        <w:spacing w:after="0" w:line="240" w:lineRule="auto"/>
        <w:jc w:val="both"/>
        <w:rPr>
          <w:rFonts w:cstheme="minorHAnsi"/>
          <w:i/>
          <w:iCs/>
          <w:sz w:val="18"/>
          <w:szCs w:val="18"/>
        </w:rPr>
      </w:pPr>
      <w:r w:rsidRPr="00954E94">
        <w:rPr>
          <w:rFonts w:cstheme="minorHAnsi"/>
          <w:b/>
          <w:bCs/>
          <w:i/>
          <w:iCs/>
          <w:sz w:val="18"/>
          <w:szCs w:val="18"/>
        </w:rPr>
        <w:lastRenderedPageBreak/>
        <w:t>Observaţie:</w:t>
      </w:r>
      <w:r w:rsidRPr="00954E94">
        <w:rPr>
          <w:rFonts w:cstheme="minorHAnsi"/>
          <w:i/>
          <w:iCs/>
          <w:sz w:val="18"/>
          <w:szCs w:val="18"/>
        </w:rPr>
        <w:t xml:space="preserve"> În prezenta anexă,</w:t>
      </w:r>
      <w:r w:rsidRPr="00954E94">
        <w:rPr>
          <w:rFonts w:cstheme="minorHAnsi"/>
          <w:bCs/>
          <w:i/>
          <w:iCs/>
          <w:sz w:val="18"/>
          <w:szCs w:val="18"/>
        </w:rPr>
        <w:t xml:space="preserve"> instrucţiunile privind</w:t>
      </w:r>
      <w:r w:rsidRPr="00954E94">
        <w:rPr>
          <w:rFonts w:cstheme="minorHAnsi"/>
          <w:b/>
          <w:bCs/>
          <w:i/>
          <w:iCs/>
          <w:sz w:val="18"/>
          <w:szCs w:val="18"/>
        </w:rPr>
        <w:t xml:space="preserve"> </w:t>
      </w:r>
      <w:r w:rsidRPr="00954E94">
        <w:rPr>
          <w:rFonts w:cstheme="minorHAnsi"/>
          <w:i/>
          <w:iCs/>
          <w:sz w:val="18"/>
          <w:szCs w:val="18"/>
        </w:rPr>
        <w:t>încadrarea în prima parte sau în cea de-a doua parte a listei de verificare s-a realizat având în vedere inclusiv analiza DNSH anexată, iar solicitanţii de finanţare au posibilitatea de a reîncadra, doar în mod justificat, analiza pentru obiectivele de mediu în cadrul celor 2 liste.]</w:t>
      </w:r>
    </w:p>
    <w:p w14:paraId="2C0C2B0D" w14:textId="77777777" w:rsidR="00FF0AC0" w:rsidRPr="00954E94" w:rsidRDefault="00FF0AC0" w:rsidP="00954E94">
      <w:pPr>
        <w:spacing w:after="0" w:line="240" w:lineRule="auto"/>
        <w:jc w:val="both"/>
        <w:rPr>
          <w:rFonts w:cstheme="minorHAnsi"/>
          <w:i/>
          <w:iCs/>
          <w:sz w:val="18"/>
          <w:szCs w:val="18"/>
        </w:rPr>
      </w:pPr>
    </w:p>
    <w:p w14:paraId="7A458E09" w14:textId="3DD29069" w:rsidR="005C7769" w:rsidRPr="00954E94" w:rsidRDefault="005C7769" w:rsidP="00954E94">
      <w:pPr>
        <w:spacing w:after="0" w:line="240" w:lineRule="auto"/>
        <w:ind w:firstLine="360"/>
        <w:jc w:val="both"/>
        <w:rPr>
          <w:rFonts w:cstheme="minorHAnsi"/>
          <w:bCs/>
          <w:iCs/>
          <w:sz w:val="18"/>
          <w:szCs w:val="18"/>
        </w:rPr>
      </w:pPr>
      <w:r w:rsidRPr="00954E94">
        <w:rPr>
          <w:rFonts w:cstheme="minorHAnsi"/>
          <w:bCs/>
          <w:iCs/>
          <w:sz w:val="18"/>
          <w:szCs w:val="18"/>
        </w:rPr>
        <w:tab/>
        <w:t xml:space="preserve"> </w:t>
      </w:r>
    </w:p>
    <w:p w14:paraId="5966ED5F" w14:textId="77777777" w:rsidR="00FF0AC0" w:rsidRPr="00954E94" w:rsidRDefault="00FF0AC0" w:rsidP="00954E94">
      <w:pPr>
        <w:spacing w:after="0" w:line="240" w:lineRule="auto"/>
        <w:jc w:val="both"/>
        <w:rPr>
          <w:rFonts w:cstheme="minorHAnsi"/>
          <w:i/>
          <w:iCs/>
          <w:sz w:val="18"/>
          <w:szCs w:val="18"/>
        </w:rPr>
      </w:pPr>
    </w:p>
    <w:p w14:paraId="5CAD4A53" w14:textId="77777777" w:rsidR="00FF0AC0" w:rsidRPr="00954E94" w:rsidRDefault="00FF0AC0" w:rsidP="00954E94">
      <w:pPr>
        <w:spacing w:after="0" w:line="240" w:lineRule="auto"/>
        <w:jc w:val="both"/>
        <w:rPr>
          <w:rFonts w:cstheme="minorHAnsi"/>
          <w:b/>
          <w:bCs/>
          <w:i/>
          <w:iCs/>
          <w:sz w:val="18"/>
          <w:szCs w:val="18"/>
        </w:rPr>
      </w:pPr>
      <w:r w:rsidRPr="00954E94">
        <w:rPr>
          <w:rFonts w:cstheme="minorHAnsi"/>
          <w:b/>
          <w:bCs/>
          <w:i/>
          <w:iCs/>
          <w:sz w:val="18"/>
          <w:szCs w:val="18"/>
        </w:rPr>
        <w:t xml:space="preserve">Partea 1 a listei de verificare </w:t>
      </w: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900"/>
        <w:gridCol w:w="810"/>
        <w:gridCol w:w="6937"/>
      </w:tblGrid>
      <w:tr w:rsidR="00FF0AC0" w:rsidRPr="00954E94" w14:paraId="1FB76389" w14:textId="77777777" w:rsidTr="00C52EFB">
        <w:tc>
          <w:tcPr>
            <w:tcW w:w="1985" w:type="dxa"/>
            <w:tcBorders>
              <w:top w:val="single" w:sz="4" w:space="0" w:color="auto"/>
              <w:left w:val="single" w:sz="4" w:space="0" w:color="auto"/>
              <w:bottom w:val="single" w:sz="4" w:space="0" w:color="auto"/>
              <w:right w:val="single" w:sz="4" w:space="0" w:color="auto"/>
            </w:tcBorders>
            <w:hideMark/>
          </w:tcPr>
          <w:p w14:paraId="7F0932CE" w14:textId="77777777" w:rsidR="00FF0AC0" w:rsidRPr="00954E94" w:rsidRDefault="00FF0AC0" w:rsidP="00954E94">
            <w:pPr>
              <w:spacing w:after="0" w:line="240" w:lineRule="auto"/>
              <w:jc w:val="both"/>
              <w:rPr>
                <w:rFonts w:cstheme="minorHAnsi"/>
                <w:i/>
                <w:sz w:val="18"/>
                <w:szCs w:val="18"/>
              </w:rPr>
            </w:pPr>
            <w:r w:rsidRPr="00954E94">
              <w:rPr>
                <w:rFonts w:cstheme="minorHAnsi"/>
                <w:i/>
                <w:sz w:val="18"/>
                <w:szCs w:val="18"/>
              </w:rPr>
              <w:t>Vă rugăm să indicați care dintre obiectivele de mediu de mai jos necesită o evaluare de fond a măsurii conform principiului DNSH</w:t>
            </w:r>
          </w:p>
        </w:tc>
        <w:tc>
          <w:tcPr>
            <w:tcW w:w="900" w:type="dxa"/>
            <w:tcBorders>
              <w:top w:val="single" w:sz="4" w:space="0" w:color="auto"/>
              <w:left w:val="single" w:sz="4" w:space="0" w:color="auto"/>
              <w:bottom w:val="single" w:sz="4" w:space="0" w:color="auto"/>
              <w:right w:val="single" w:sz="4" w:space="0" w:color="auto"/>
            </w:tcBorders>
            <w:hideMark/>
          </w:tcPr>
          <w:p w14:paraId="1EEF152E" w14:textId="77777777" w:rsidR="00FF0AC0" w:rsidRPr="00954E94" w:rsidRDefault="00FF0AC0" w:rsidP="00954E94">
            <w:pPr>
              <w:spacing w:after="0" w:line="240" w:lineRule="auto"/>
              <w:jc w:val="both"/>
              <w:rPr>
                <w:rFonts w:cstheme="minorHAnsi"/>
                <w:i/>
                <w:sz w:val="18"/>
                <w:szCs w:val="18"/>
              </w:rPr>
            </w:pPr>
            <w:r w:rsidRPr="00954E94">
              <w:rPr>
                <w:rFonts w:cstheme="minorHAnsi"/>
                <w:sz w:val="18"/>
                <w:szCs w:val="18"/>
              </w:rPr>
              <w:t>Da</w:t>
            </w:r>
          </w:p>
        </w:tc>
        <w:tc>
          <w:tcPr>
            <w:tcW w:w="810" w:type="dxa"/>
            <w:tcBorders>
              <w:top w:val="single" w:sz="4" w:space="0" w:color="auto"/>
              <w:left w:val="single" w:sz="4" w:space="0" w:color="auto"/>
              <w:bottom w:val="single" w:sz="4" w:space="0" w:color="auto"/>
              <w:right w:val="single" w:sz="4" w:space="0" w:color="auto"/>
            </w:tcBorders>
            <w:hideMark/>
          </w:tcPr>
          <w:p w14:paraId="550C416E" w14:textId="77777777" w:rsidR="00FF0AC0" w:rsidRPr="00954E94" w:rsidRDefault="00FF0AC0" w:rsidP="00954E94">
            <w:pPr>
              <w:spacing w:after="0" w:line="240" w:lineRule="auto"/>
              <w:jc w:val="both"/>
              <w:rPr>
                <w:rFonts w:cstheme="minorHAnsi"/>
                <w:i/>
                <w:sz w:val="18"/>
                <w:szCs w:val="18"/>
              </w:rPr>
            </w:pPr>
            <w:r w:rsidRPr="00954E94">
              <w:rPr>
                <w:rFonts w:cstheme="minorHAnsi"/>
                <w:sz w:val="18"/>
                <w:szCs w:val="18"/>
              </w:rPr>
              <w:t>Nu</w:t>
            </w:r>
          </w:p>
        </w:tc>
        <w:tc>
          <w:tcPr>
            <w:tcW w:w="6937" w:type="dxa"/>
            <w:tcBorders>
              <w:top w:val="single" w:sz="4" w:space="0" w:color="auto"/>
              <w:left w:val="single" w:sz="4" w:space="0" w:color="auto"/>
              <w:bottom w:val="single" w:sz="4" w:space="0" w:color="auto"/>
              <w:right w:val="single" w:sz="4" w:space="0" w:color="auto"/>
            </w:tcBorders>
            <w:hideMark/>
          </w:tcPr>
          <w:p w14:paraId="5236E9E2" w14:textId="77777777" w:rsidR="00FF0AC0" w:rsidRPr="00954E94" w:rsidRDefault="00FF0AC0" w:rsidP="00954E94">
            <w:pPr>
              <w:spacing w:after="0" w:line="240" w:lineRule="auto"/>
              <w:jc w:val="both"/>
              <w:rPr>
                <w:rFonts w:cstheme="minorHAnsi"/>
                <w:i/>
                <w:sz w:val="18"/>
                <w:szCs w:val="18"/>
              </w:rPr>
            </w:pPr>
            <w:r w:rsidRPr="00954E94">
              <w:rPr>
                <w:rFonts w:cstheme="minorHAnsi"/>
                <w:i/>
                <w:sz w:val="18"/>
                <w:szCs w:val="18"/>
              </w:rPr>
              <w:t>Justificare în cazul selectării răspunsului ‘Nu’</w:t>
            </w:r>
          </w:p>
        </w:tc>
      </w:tr>
      <w:tr w:rsidR="00FF0AC0" w:rsidRPr="00954E94" w14:paraId="6D65C692" w14:textId="77777777" w:rsidTr="00C52EFB">
        <w:tc>
          <w:tcPr>
            <w:tcW w:w="1985" w:type="dxa"/>
            <w:tcBorders>
              <w:top w:val="single" w:sz="4" w:space="0" w:color="auto"/>
              <w:left w:val="single" w:sz="4" w:space="0" w:color="auto"/>
              <w:bottom w:val="single" w:sz="4" w:space="0" w:color="auto"/>
              <w:right w:val="single" w:sz="4" w:space="0" w:color="auto"/>
            </w:tcBorders>
            <w:hideMark/>
          </w:tcPr>
          <w:p w14:paraId="59724FD7" w14:textId="77777777" w:rsidR="00FF0AC0" w:rsidRPr="00954E94" w:rsidRDefault="00FF0AC0" w:rsidP="00954E94">
            <w:pPr>
              <w:spacing w:after="0" w:line="240" w:lineRule="auto"/>
              <w:jc w:val="both"/>
              <w:rPr>
                <w:rFonts w:cstheme="minorHAnsi"/>
                <w:sz w:val="18"/>
                <w:szCs w:val="18"/>
              </w:rPr>
            </w:pPr>
            <w:r w:rsidRPr="00954E94">
              <w:rPr>
                <w:rFonts w:cstheme="minorHAnsi"/>
                <w:color w:val="000000"/>
                <w:sz w:val="18"/>
                <w:szCs w:val="18"/>
                <w:shd w:val="clear" w:color="auto" w:fill="FFFFFF"/>
              </w:rPr>
              <w:t>Atenuarea schimbărilor climatice</w:t>
            </w:r>
          </w:p>
        </w:tc>
        <w:tc>
          <w:tcPr>
            <w:tcW w:w="900" w:type="dxa"/>
            <w:tcBorders>
              <w:top w:val="single" w:sz="4" w:space="0" w:color="auto"/>
              <w:left w:val="single" w:sz="4" w:space="0" w:color="auto"/>
              <w:bottom w:val="single" w:sz="4" w:space="0" w:color="auto"/>
              <w:right w:val="single" w:sz="4" w:space="0" w:color="auto"/>
            </w:tcBorders>
          </w:tcPr>
          <w:p w14:paraId="116DD97A" w14:textId="77777777" w:rsidR="00FF0AC0" w:rsidRPr="00954E94" w:rsidRDefault="00FF0AC0" w:rsidP="00954E94">
            <w:pPr>
              <w:spacing w:after="0" w:line="240" w:lineRule="auto"/>
              <w:jc w:val="both"/>
              <w:rPr>
                <w:rFonts w:cstheme="minorHAnsi"/>
                <w:sz w:val="18"/>
                <w:szCs w:val="18"/>
              </w:rPr>
            </w:pPr>
          </w:p>
        </w:tc>
        <w:tc>
          <w:tcPr>
            <w:tcW w:w="810" w:type="dxa"/>
            <w:tcBorders>
              <w:top w:val="single" w:sz="4" w:space="0" w:color="auto"/>
              <w:left w:val="single" w:sz="4" w:space="0" w:color="auto"/>
              <w:bottom w:val="single" w:sz="4" w:space="0" w:color="auto"/>
              <w:right w:val="single" w:sz="4" w:space="0" w:color="auto"/>
            </w:tcBorders>
          </w:tcPr>
          <w:p w14:paraId="3E3CE627" w14:textId="77777777" w:rsidR="00FF0AC0" w:rsidRPr="00954E94" w:rsidRDefault="00FF0AC0" w:rsidP="00954E94">
            <w:pPr>
              <w:spacing w:after="0" w:line="240" w:lineRule="auto"/>
              <w:jc w:val="both"/>
              <w:rPr>
                <w:rFonts w:cstheme="minorHAnsi"/>
                <w:sz w:val="18"/>
                <w:szCs w:val="18"/>
              </w:rPr>
            </w:pPr>
            <w:r w:rsidRPr="00954E94">
              <w:rPr>
                <w:rFonts w:cstheme="minorHAnsi"/>
                <w:sz w:val="18"/>
                <w:szCs w:val="18"/>
              </w:rPr>
              <w:t xml:space="preserve">    </w:t>
            </w:r>
            <w:r w:rsidR="005C7769" w:rsidRPr="00954E94">
              <w:rPr>
                <w:rFonts w:cstheme="minorHAnsi"/>
                <w:sz w:val="18"/>
                <w:szCs w:val="18"/>
              </w:rPr>
              <w:t>X</w:t>
            </w:r>
          </w:p>
        </w:tc>
        <w:tc>
          <w:tcPr>
            <w:tcW w:w="6937" w:type="dxa"/>
            <w:tcBorders>
              <w:top w:val="single" w:sz="4" w:space="0" w:color="auto"/>
              <w:left w:val="single" w:sz="4" w:space="0" w:color="auto"/>
              <w:bottom w:val="single" w:sz="4" w:space="0" w:color="auto"/>
              <w:right w:val="single" w:sz="4" w:space="0" w:color="auto"/>
            </w:tcBorders>
          </w:tcPr>
          <w:p w14:paraId="0E106450" w14:textId="25E4FC4C" w:rsidR="00B70F5C" w:rsidRPr="00954E94" w:rsidRDefault="00B70F5C" w:rsidP="00954E94">
            <w:pPr>
              <w:spacing w:after="0" w:line="240" w:lineRule="auto"/>
              <w:jc w:val="both"/>
              <w:rPr>
                <w:rFonts w:cstheme="minorHAnsi"/>
                <w:sz w:val="18"/>
                <w:szCs w:val="18"/>
              </w:rPr>
            </w:pPr>
          </w:p>
          <w:p w14:paraId="3A8A7BEC" w14:textId="77777777" w:rsidR="00B70F5C" w:rsidRPr="00954E94" w:rsidRDefault="00B70F5C" w:rsidP="00954E94">
            <w:pPr>
              <w:spacing w:after="0" w:line="240" w:lineRule="auto"/>
              <w:jc w:val="both"/>
              <w:rPr>
                <w:rFonts w:cstheme="minorHAnsi"/>
                <w:color w:val="FF0000"/>
                <w:sz w:val="18"/>
                <w:szCs w:val="18"/>
              </w:rPr>
            </w:pPr>
            <w:r w:rsidRPr="00954E94">
              <w:rPr>
                <w:rFonts w:cstheme="minorHAnsi"/>
                <w:b/>
                <w:bCs/>
                <w:color w:val="FF0000"/>
                <w:sz w:val="18"/>
                <w:szCs w:val="18"/>
              </w:rPr>
              <w:t>Atenție!</w:t>
            </w:r>
            <w:r w:rsidRPr="00954E94">
              <w:rPr>
                <w:rFonts w:cstheme="minorHAnsi"/>
                <w:color w:val="FF0000"/>
                <w:sz w:val="18"/>
                <w:szCs w:val="18"/>
              </w:rPr>
              <w:t xml:space="preserve"> </w:t>
            </w:r>
          </w:p>
          <w:p w14:paraId="1DB9174D" w14:textId="77777777" w:rsidR="00B70F5C" w:rsidRPr="00954E94" w:rsidRDefault="00B70F5C" w:rsidP="00954E94">
            <w:pPr>
              <w:spacing w:after="0" w:line="240" w:lineRule="auto"/>
              <w:jc w:val="both"/>
              <w:rPr>
                <w:rFonts w:cstheme="minorHAnsi"/>
                <w:color w:val="FF0000"/>
                <w:sz w:val="18"/>
                <w:szCs w:val="18"/>
              </w:rPr>
            </w:pPr>
          </w:p>
          <w:p w14:paraId="5CAFC207" w14:textId="7755F6B5" w:rsidR="00B70F5C" w:rsidRPr="00954E94" w:rsidRDefault="00B70F5C" w:rsidP="00954E94">
            <w:pPr>
              <w:spacing w:after="0" w:line="240" w:lineRule="auto"/>
              <w:jc w:val="both"/>
              <w:rPr>
                <w:rFonts w:cstheme="minorHAnsi"/>
                <w:sz w:val="18"/>
                <w:szCs w:val="18"/>
              </w:rPr>
            </w:pPr>
            <w:r w:rsidRPr="00954E94">
              <w:rPr>
                <w:rFonts w:cstheme="minorHAnsi"/>
                <w:sz w:val="18"/>
                <w:szCs w:val="18"/>
              </w:rPr>
              <w:t>Condițiile descrise mai jos pentru fiecare tip de activitate sunt in conformitate cu prev</w:t>
            </w:r>
            <w:r w:rsidR="004C1EEA">
              <w:rPr>
                <w:rFonts w:cstheme="minorHAnsi"/>
                <w:sz w:val="18"/>
                <w:szCs w:val="18"/>
              </w:rPr>
              <w:t>e</w:t>
            </w:r>
            <w:r w:rsidRPr="00954E94">
              <w:rPr>
                <w:rFonts w:cstheme="minorHAnsi"/>
                <w:sz w:val="18"/>
                <w:szCs w:val="18"/>
              </w:rPr>
              <w:t>derile Regulamentului 2139/2021, cu modificările și completările ulterioare pentru a asigura contribuția la obiectuvul de schimbări climatice in functie de tipul de activitate cuprin inc adrul proiectului. In cazul in care, prin proiect nu sunt atinse conditiile de mai jos trebuie sa se demonstreze ca nu este afectat criteriul privind atenuarea schimbarilor climatice.</w:t>
            </w:r>
          </w:p>
          <w:p w14:paraId="5730544A" w14:textId="741E8787" w:rsidR="00B70F5C" w:rsidRPr="00954E94" w:rsidRDefault="00B70F5C" w:rsidP="00954E94">
            <w:pPr>
              <w:spacing w:after="0" w:line="240" w:lineRule="auto"/>
              <w:jc w:val="both"/>
              <w:rPr>
                <w:rFonts w:cstheme="minorHAnsi"/>
                <w:sz w:val="18"/>
                <w:szCs w:val="18"/>
              </w:rPr>
            </w:pPr>
          </w:p>
          <w:p w14:paraId="52422E6B" w14:textId="4B3E0E8C" w:rsidR="00B70F5C" w:rsidRPr="00954E94" w:rsidRDefault="00B70F5C" w:rsidP="00954E94">
            <w:pPr>
              <w:spacing w:after="0" w:line="240" w:lineRule="auto"/>
              <w:jc w:val="both"/>
              <w:rPr>
                <w:rFonts w:cstheme="minorHAnsi"/>
                <w:sz w:val="18"/>
                <w:szCs w:val="18"/>
              </w:rPr>
            </w:pPr>
            <w:r w:rsidRPr="00954E94">
              <w:rPr>
                <w:rFonts w:cstheme="minorHAnsi"/>
                <w:sz w:val="18"/>
                <w:szCs w:val="18"/>
              </w:rPr>
              <w:t xml:space="preserve">Cu toate acestea pentru toate proiecte se </w:t>
            </w:r>
            <w:r w:rsidR="00E43EC6" w:rsidRPr="00954E94">
              <w:rPr>
                <w:rFonts w:cstheme="minorHAnsi"/>
                <w:sz w:val="18"/>
                <w:szCs w:val="18"/>
              </w:rPr>
              <w:t xml:space="preserve">vor </w:t>
            </w:r>
            <w:r w:rsidRPr="00954E94">
              <w:rPr>
                <w:rFonts w:cstheme="minorHAnsi"/>
                <w:sz w:val="18"/>
                <w:szCs w:val="18"/>
              </w:rPr>
              <w:t>avea în vedere criteriile de eligibilitate privind:</w:t>
            </w:r>
          </w:p>
          <w:p w14:paraId="5D2FCC7C" w14:textId="77777777" w:rsidR="00B70F5C" w:rsidRPr="00954E94" w:rsidRDefault="00B70F5C" w:rsidP="00954E94">
            <w:pPr>
              <w:pStyle w:val="ListParagraph"/>
              <w:numPr>
                <w:ilvl w:val="0"/>
                <w:numId w:val="15"/>
              </w:numPr>
              <w:spacing w:after="0" w:line="240" w:lineRule="auto"/>
              <w:ind w:left="1418"/>
              <w:jc w:val="both"/>
              <w:rPr>
                <w:rFonts w:cstheme="minorHAnsi"/>
                <w:color w:val="000000"/>
                <w:sz w:val="18"/>
                <w:szCs w:val="18"/>
              </w:rPr>
            </w:pPr>
            <w:r w:rsidRPr="00954E94">
              <w:rPr>
                <w:rFonts w:cstheme="minorHAnsi"/>
                <w:color w:val="000000"/>
                <w:sz w:val="18"/>
                <w:szCs w:val="18"/>
              </w:rPr>
              <w:t xml:space="preserve">reducerea disparităților legate de conectare a populației comparativ cu media europeană și pentru a asigura accesul la apă. </w:t>
            </w:r>
          </w:p>
          <w:p w14:paraId="0DC49C93" w14:textId="77777777" w:rsidR="00B70F5C" w:rsidRPr="00954E94" w:rsidRDefault="00B70F5C" w:rsidP="00954E94">
            <w:pPr>
              <w:pStyle w:val="ListParagraph"/>
              <w:numPr>
                <w:ilvl w:val="0"/>
                <w:numId w:val="15"/>
              </w:numPr>
              <w:spacing w:after="0" w:line="240" w:lineRule="auto"/>
              <w:ind w:left="1418"/>
              <w:jc w:val="both"/>
              <w:rPr>
                <w:rFonts w:cstheme="minorHAnsi"/>
                <w:color w:val="000000"/>
                <w:sz w:val="18"/>
                <w:szCs w:val="18"/>
              </w:rPr>
            </w:pPr>
            <w:r w:rsidRPr="00954E94">
              <w:rPr>
                <w:rFonts w:cstheme="minorHAnsi"/>
                <w:color w:val="000000"/>
                <w:sz w:val="18"/>
                <w:szCs w:val="18"/>
              </w:rPr>
              <w:t xml:space="preserve">reducerea pierderilor de apă, </w:t>
            </w:r>
          </w:p>
          <w:p w14:paraId="4AB7599E" w14:textId="77777777" w:rsidR="00B70F5C" w:rsidRPr="00954E94" w:rsidRDefault="00B70F5C" w:rsidP="00954E94">
            <w:pPr>
              <w:pStyle w:val="ListParagraph"/>
              <w:numPr>
                <w:ilvl w:val="0"/>
                <w:numId w:val="15"/>
              </w:numPr>
              <w:spacing w:after="0" w:line="240" w:lineRule="auto"/>
              <w:ind w:left="1418"/>
              <w:jc w:val="both"/>
              <w:rPr>
                <w:rFonts w:cstheme="minorHAnsi"/>
                <w:color w:val="000000"/>
                <w:sz w:val="18"/>
                <w:szCs w:val="18"/>
              </w:rPr>
            </w:pPr>
            <w:r w:rsidRPr="00954E94">
              <w:rPr>
                <w:rFonts w:cstheme="minorHAnsi"/>
                <w:color w:val="000000"/>
                <w:sz w:val="18"/>
                <w:szCs w:val="18"/>
              </w:rPr>
              <w:t>se vor avea în vedere prevederile noii DAP care instituie monitorizarea unor parametri suplimentari a calității apei.</w:t>
            </w:r>
          </w:p>
          <w:p w14:paraId="76F5CE4C" w14:textId="77777777" w:rsidR="00B70F5C" w:rsidRPr="00954E94" w:rsidRDefault="00B70F5C" w:rsidP="00954E94">
            <w:pPr>
              <w:pStyle w:val="ListParagraph"/>
              <w:numPr>
                <w:ilvl w:val="0"/>
                <w:numId w:val="15"/>
              </w:numPr>
              <w:spacing w:after="0" w:line="240" w:lineRule="auto"/>
              <w:ind w:left="1418"/>
              <w:jc w:val="both"/>
              <w:rPr>
                <w:rFonts w:cstheme="minorHAnsi"/>
                <w:color w:val="000000"/>
                <w:sz w:val="18"/>
                <w:szCs w:val="18"/>
              </w:rPr>
            </w:pPr>
            <w:r w:rsidRPr="00954E94">
              <w:rPr>
                <w:rFonts w:cstheme="minorHAnsi"/>
                <w:color w:val="000000"/>
                <w:sz w:val="18"/>
                <w:szCs w:val="18"/>
              </w:rPr>
              <w:t>sistemul construit de alimentare cu apă să aibă un consum mediu de energie &lt;= 0,5 kWh sau un indice de pierderi în infrastructură (ILI) &lt;= 1,5,  activitatea de renovare să scadă consumul mediu de energie cu peste 20 % sau să reducă pierderile cu peste 20 %, respectiv în cazul apelor uzate dwacă obiectivul măsurii este ca întregul sistem de epurare a apelor uzate construit să aibă un consum net de energie egal cu zero sau ca reînnoirea sistemului de epurare a apelor uzate să ducă la o scădere a consumului mediu de energie cu cel puțin 10 % (numai prin măsuri de eficiență energetică și nu prin modificări substanțiale sau modificări ale sarcinii).</w:t>
            </w:r>
          </w:p>
          <w:p w14:paraId="641C54BA" w14:textId="77777777" w:rsidR="00B70F5C" w:rsidRPr="00954E94" w:rsidRDefault="00B70F5C" w:rsidP="00954E94">
            <w:pPr>
              <w:spacing w:after="0" w:line="240" w:lineRule="auto"/>
              <w:jc w:val="both"/>
              <w:rPr>
                <w:rFonts w:cstheme="minorHAnsi"/>
                <w:sz w:val="18"/>
                <w:szCs w:val="18"/>
              </w:rPr>
            </w:pPr>
          </w:p>
          <w:p w14:paraId="2DEB41AF" w14:textId="77777777" w:rsidR="00B70F5C" w:rsidRPr="00954E94" w:rsidRDefault="00B70F5C" w:rsidP="00954E94">
            <w:pPr>
              <w:spacing w:after="0" w:line="240" w:lineRule="auto"/>
              <w:jc w:val="both"/>
              <w:rPr>
                <w:rFonts w:cstheme="minorHAnsi"/>
                <w:sz w:val="18"/>
                <w:szCs w:val="18"/>
              </w:rPr>
            </w:pPr>
            <w:r w:rsidRPr="00954E94">
              <w:rPr>
                <w:rFonts w:cstheme="minorHAnsi"/>
                <w:sz w:val="18"/>
                <w:szCs w:val="18"/>
              </w:rPr>
              <w:t>Se va selecta in functie de situație si de continutul proiectului:</w:t>
            </w:r>
          </w:p>
          <w:p w14:paraId="12A9F053" w14:textId="77777777" w:rsidR="00B70F5C" w:rsidRPr="00954E94" w:rsidRDefault="00B70F5C" w:rsidP="00954E94">
            <w:pPr>
              <w:spacing w:after="0" w:line="240" w:lineRule="auto"/>
              <w:jc w:val="both"/>
              <w:rPr>
                <w:rFonts w:cstheme="minorHAnsi"/>
                <w:sz w:val="18"/>
                <w:szCs w:val="18"/>
              </w:rPr>
            </w:pPr>
          </w:p>
          <w:p w14:paraId="47309A88" w14:textId="2EA520A9" w:rsidR="004F05D8" w:rsidRPr="00954E94" w:rsidRDefault="004F05D8" w:rsidP="00954E94">
            <w:pPr>
              <w:spacing w:after="0" w:line="240" w:lineRule="auto"/>
              <w:jc w:val="both"/>
              <w:rPr>
                <w:rFonts w:cstheme="minorHAnsi"/>
                <w:sz w:val="18"/>
                <w:szCs w:val="18"/>
              </w:rPr>
            </w:pPr>
          </w:p>
          <w:p w14:paraId="391822DF" w14:textId="6D99B95C" w:rsidR="004F05D8" w:rsidRPr="00742FDD" w:rsidRDefault="004F05D8" w:rsidP="00954E94">
            <w:pPr>
              <w:pStyle w:val="ListParagraph"/>
              <w:numPr>
                <w:ilvl w:val="0"/>
                <w:numId w:val="17"/>
              </w:numPr>
              <w:spacing w:after="0" w:line="240" w:lineRule="auto"/>
              <w:jc w:val="both"/>
              <w:rPr>
                <w:rFonts w:cstheme="minorHAnsi"/>
                <w:b/>
                <w:bCs/>
                <w:color w:val="FF0000"/>
                <w:sz w:val="18"/>
                <w:szCs w:val="18"/>
              </w:rPr>
            </w:pPr>
            <w:r w:rsidRPr="00742FDD">
              <w:rPr>
                <w:rFonts w:cstheme="minorHAnsi"/>
                <w:b/>
                <w:bCs/>
                <w:color w:val="FF0000"/>
                <w:sz w:val="18"/>
                <w:szCs w:val="18"/>
              </w:rPr>
              <w:t>Construirea, extinderea și exploatarea sistemelor de colectare, tratare și furnizare a apei.</w:t>
            </w:r>
          </w:p>
          <w:p w14:paraId="799AF111" w14:textId="77777777" w:rsidR="004F05D8" w:rsidRPr="00954E94" w:rsidRDefault="004F05D8" w:rsidP="00954E94">
            <w:pPr>
              <w:spacing w:after="0" w:line="240" w:lineRule="auto"/>
              <w:jc w:val="both"/>
              <w:rPr>
                <w:rFonts w:cstheme="minorHAnsi"/>
                <w:sz w:val="18"/>
                <w:szCs w:val="18"/>
              </w:rPr>
            </w:pPr>
            <w:r w:rsidRPr="00954E94">
              <w:rPr>
                <w:rFonts w:cstheme="minorHAnsi"/>
                <w:sz w:val="18"/>
                <w:szCs w:val="18"/>
              </w:rPr>
              <w:t xml:space="preserve">Sistemul de furnizare a apei îndeplinește unul dintre următoarele criterii: </w:t>
            </w:r>
          </w:p>
          <w:p w14:paraId="692971EC" w14:textId="77777777" w:rsidR="004F05D8" w:rsidRPr="00954E94" w:rsidRDefault="004F05D8" w:rsidP="00954E94">
            <w:pPr>
              <w:spacing w:after="0" w:line="240" w:lineRule="auto"/>
              <w:jc w:val="both"/>
              <w:rPr>
                <w:rFonts w:cstheme="minorHAnsi"/>
                <w:sz w:val="18"/>
                <w:szCs w:val="18"/>
              </w:rPr>
            </w:pPr>
          </w:p>
          <w:p w14:paraId="1088F379" w14:textId="481F05AC" w:rsidR="004F05D8" w:rsidRPr="00954E94" w:rsidRDefault="004F05D8" w:rsidP="00954E94">
            <w:pPr>
              <w:spacing w:after="0" w:line="240" w:lineRule="auto"/>
              <w:jc w:val="both"/>
              <w:rPr>
                <w:rFonts w:cstheme="minorHAnsi"/>
                <w:sz w:val="18"/>
                <w:szCs w:val="18"/>
              </w:rPr>
            </w:pPr>
            <w:r w:rsidRPr="00954E94">
              <w:rPr>
                <w:rFonts w:cstheme="minorHAnsi"/>
                <w:sz w:val="18"/>
                <w:szCs w:val="18"/>
              </w:rPr>
              <w:t xml:space="preserve">(a) consumul mediu net de energie pentru captare și tratare este mai mic sau egal cu 0,5 kWh pe metru cub de apă furnizată. Consumul net de energie poate lua în considerare măsurile de reducere a consumului de energie, cum ar fi controlul surselor (aporturile de poluanţi) și, după caz, generarea de energie (cum ar fi energia hidraulică, solară și eoliană); </w:t>
            </w:r>
          </w:p>
          <w:p w14:paraId="6B0DD4D1" w14:textId="77777777" w:rsidR="004F05D8" w:rsidRPr="00954E94" w:rsidRDefault="004F05D8" w:rsidP="00954E94">
            <w:pPr>
              <w:spacing w:after="0" w:line="240" w:lineRule="auto"/>
              <w:jc w:val="both"/>
              <w:rPr>
                <w:rFonts w:cstheme="minorHAnsi"/>
                <w:sz w:val="18"/>
                <w:szCs w:val="18"/>
              </w:rPr>
            </w:pPr>
          </w:p>
          <w:p w14:paraId="3D68F050" w14:textId="752ACCBF" w:rsidR="004F05D8" w:rsidRPr="00954E94" w:rsidRDefault="004F05D8" w:rsidP="00954E94">
            <w:pPr>
              <w:spacing w:after="0" w:line="240" w:lineRule="auto"/>
              <w:jc w:val="both"/>
              <w:rPr>
                <w:rFonts w:cstheme="minorHAnsi"/>
                <w:sz w:val="18"/>
                <w:szCs w:val="18"/>
              </w:rPr>
            </w:pPr>
            <w:r w:rsidRPr="00954E94">
              <w:rPr>
                <w:rFonts w:cstheme="minorHAnsi"/>
                <w:sz w:val="18"/>
                <w:szCs w:val="18"/>
              </w:rPr>
              <w:t>(b) nivelul de scurgere se calculează fie utilizând metoda de evaluare a indicelui de pierderi în infrastructură (Infrastructure Leakage Index - ILI), valoarea pragului fiind egală sau mai mică de 1,5, fie utilizând o altă metodă adecvată, valoarea pragului fiind stabilită în conformitate cu articolul 4 din Directiva (UE) 2020/ 2184. Acest calcul trebuie aplicat la nivelul reţelei de furnizare a apei (al reţelei de distribuţie) în cadrul căreia se desfășoară lucrările, și anume la nivelul zonei de furnizare a apei, al zonei (zonelor) contorizate separat sau al zonei (zonelor) gestionate supuse unor presiuni.</w:t>
            </w:r>
          </w:p>
          <w:p w14:paraId="3F99A968" w14:textId="44792D87" w:rsidR="00C52EFB" w:rsidRPr="00742FDD" w:rsidRDefault="004F05D8" w:rsidP="00954E94">
            <w:pPr>
              <w:pStyle w:val="ListParagraph"/>
              <w:numPr>
                <w:ilvl w:val="0"/>
                <w:numId w:val="17"/>
              </w:numPr>
              <w:spacing w:after="0" w:line="240" w:lineRule="auto"/>
              <w:jc w:val="both"/>
              <w:rPr>
                <w:rFonts w:cstheme="minorHAnsi"/>
                <w:b/>
                <w:bCs/>
                <w:color w:val="FF0000"/>
                <w:sz w:val="18"/>
                <w:szCs w:val="18"/>
              </w:rPr>
            </w:pPr>
            <w:r w:rsidRPr="00742FDD">
              <w:rPr>
                <w:rFonts w:cstheme="minorHAnsi"/>
                <w:b/>
                <w:bCs/>
                <w:color w:val="FF0000"/>
                <w:sz w:val="18"/>
                <w:szCs w:val="18"/>
              </w:rPr>
              <w:t>Reînnoirea sistemelor de colectare, tratare și furnizare a apei, inclusiv reînnoirea infrastructurilor de colectare, tratare și distribuţie a apei pentru nevoile casnice și industriale. Aceasta nu implică nicio modificare semnificativă a debitului colectat, tratat sau furnizat.</w:t>
            </w:r>
          </w:p>
          <w:p w14:paraId="77D461E4" w14:textId="478CF958" w:rsidR="004F05D8" w:rsidRPr="00954E94" w:rsidRDefault="004F05D8" w:rsidP="00954E94">
            <w:pPr>
              <w:spacing w:after="0" w:line="240" w:lineRule="auto"/>
              <w:jc w:val="both"/>
              <w:rPr>
                <w:rFonts w:cstheme="minorHAnsi"/>
                <w:sz w:val="18"/>
                <w:szCs w:val="18"/>
              </w:rPr>
            </w:pPr>
          </w:p>
          <w:p w14:paraId="66A1760C" w14:textId="77777777" w:rsidR="004F05D8" w:rsidRPr="00954E94" w:rsidRDefault="004F05D8" w:rsidP="00954E94">
            <w:pPr>
              <w:spacing w:after="0" w:line="240" w:lineRule="auto"/>
              <w:jc w:val="both"/>
              <w:rPr>
                <w:rFonts w:cstheme="minorHAnsi"/>
                <w:sz w:val="18"/>
                <w:szCs w:val="18"/>
              </w:rPr>
            </w:pPr>
            <w:r w:rsidRPr="00954E94">
              <w:rPr>
                <w:rFonts w:cstheme="minorHAnsi"/>
                <w:sz w:val="18"/>
                <w:szCs w:val="18"/>
              </w:rPr>
              <w:lastRenderedPageBreak/>
              <w:t xml:space="preserve">Reînnoirea sistemului de furnizare a apei duce la îmbunătăţirea eficienţei energetice în unul dintre următoarele moduri: </w:t>
            </w:r>
          </w:p>
          <w:p w14:paraId="56A03580" w14:textId="77777777" w:rsidR="004F05D8" w:rsidRPr="00954E94" w:rsidRDefault="004F05D8" w:rsidP="00954E94">
            <w:pPr>
              <w:pStyle w:val="ListParagraph"/>
              <w:numPr>
                <w:ilvl w:val="0"/>
                <w:numId w:val="18"/>
              </w:numPr>
              <w:spacing w:after="0" w:line="240" w:lineRule="auto"/>
              <w:jc w:val="both"/>
              <w:rPr>
                <w:rFonts w:cstheme="minorHAnsi"/>
                <w:sz w:val="18"/>
                <w:szCs w:val="18"/>
              </w:rPr>
            </w:pPr>
            <w:r w:rsidRPr="00954E94">
              <w:rPr>
                <w:rFonts w:cstheme="minorHAnsi"/>
                <w:sz w:val="18"/>
                <w:szCs w:val="18"/>
              </w:rPr>
              <w:t xml:space="preserve">prin reducerea consumului mediu net de energie al sistemului cu cel puţin 20 % faţă de performanţa de referinţă proprie calculată ca medie pe trei ani, incluzând captarea și tratarea, acest consum fiind măsurat în kWh pe metru cub de apă furnizată; </w:t>
            </w:r>
          </w:p>
          <w:p w14:paraId="06467811" w14:textId="3E8A31AB" w:rsidR="004F05D8" w:rsidRPr="00954E94" w:rsidRDefault="004F05D8" w:rsidP="00954E94">
            <w:pPr>
              <w:pStyle w:val="ListParagraph"/>
              <w:numPr>
                <w:ilvl w:val="0"/>
                <w:numId w:val="18"/>
              </w:numPr>
              <w:spacing w:after="0" w:line="240" w:lineRule="auto"/>
              <w:jc w:val="both"/>
              <w:rPr>
                <w:rFonts w:cstheme="minorHAnsi"/>
                <w:sz w:val="18"/>
                <w:szCs w:val="18"/>
              </w:rPr>
            </w:pPr>
            <w:r w:rsidRPr="00954E94">
              <w:rPr>
                <w:rFonts w:cstheme="minorHAnsi"/>
                <w:sz w:val="18"/>
                <w:szCs w:val="18"/>
              </w:rPr>
              <w:t>prin reducerea cu cel puţin 20 % fie a decalajului dintre nivelul actual al pierderilor, calculat ca medie pe o perioadă de trei ani, utilizând metoda de evaluare a ILI, și un ILI de 1,5, fie a decalajului dintre nivelul actual al pierderilor, calculat ca medie pe o perioadă de trei ani, utilizând o altă metodă adecvată, și valoarea prag stabilită în conformitate cu art. 4 din Directiva (UE) 2020/2184.  Nivelul actual al pierderilor, exprimat ca medie pe o perioadă de trei ani, se calculează în funcţie de dimensiunea reţelei de furnizare a apei (distribuţie) în cadrul căreia se desfășoară lucrările, și anume pentru reţeaua reînnoită de furnizare a apei (distribuţie) în zona (zonele) contorizată (contorizate) separat sau zona (zonele) gestionată (gestionate) care este (sunt) supusă (supuse) unor presiuni.</w:t>
            </w:r>
          </w:p>
          <w:p w14:paraId="317CB63E" w14:textId="18683B66" w:rsidR="004F05D8" w:rsidRPr="00954E94" w:rsidRDefault="004F05D8" w:rsidP="00954E94">
            <w:pPr>
              <w:spacing w:after="0" w:line="240" w:lineRule="auto"/>
              <w:jc w:val="both"/>
              <w:rPr>
                <w:rFonts w:cstheme="minorHAnsi"/>
                <w:sz w:val="18"/>
                <w:szCs w:val="18"/>
              </w:rPr>
            </w:pPr>
          </w:p>
          <w:p w14:paraId="71BB677B" w14:textId="7AB78680" w:rsidR="004F05D8" w:rsidRPr="00742FDD" w:rsidRDefault="004F05D8" w:rsidP="00954E94">
            <w:pPr>
              <w:pStyle w:val="ListParagraph"/>
              <w:numPr>
                <w:ilvl w:val="0"/>
                <w:numId w:val="17"/>
              </w:numPr>
              <w:spacing w:after="0" w:line="240" w:lineRule="auto"/>
              <w:jc w:val="both"/>
              <w:rPr>
                <w:rFonts w:cstheme="minorHAnsi"/>
                <w:b/>
                <w:bCs/>
                <w:color w:val="FF0000"/>
                <w:sz w:val="18"/>
                <w:szCs w:val="18"/>
              </w:rPr>
            </w:pPr>
            <w:r w:rsidRPr="00742FDD">
              <w:rPr>
                <w:rFonts w:cstheme="minorHAnsi"/>
                <w:b/>
                <w:bCs/>
                <w:color w:val="FF0000"/>
                <w:sz w:val="18"/>
                <w:szCs w:val="18"/>
              </w:rPr>
              <w:t>Construirea, extinderea și exploatarea sistemelor centralizate de ape reziduale, inclusiv a sistemelor de colectare (reţelei de canalizare) și tratare a apelor reziduale</w:t>
            </w:r>
          </w:p>
          <w:p w14:paraId="705A9576" w14:textId="382C60D4" w:rsidR="004F05D8" w:rsidRPr="00954E94" w:rsidRDefault="004F05D8" w:rsidP="00954E94">
            <w:pPr>
              <w:spacing w:after="0" w:line="240" w:lineRule="auto"/>
              <w:jc w:val="both"/>
              <w:rPr>
                <w:rFonts w:cstheme="minorHAnsi"/>
                <w:sz w:val="18"/>
                <w:szCs w:val="18"/>
              </w:rPr>
            </w:pPr>
          </w:p>
          <w:p w14:paraId="4366CC4F" w14:textId="21F48C71" w:rsidR="004F05D8" w:rsidRPr="00954E94" w:rsidRDefault="004F05D8" w:rsidP="00954E94">
            <w:pPr>
              <w:spacing w:after="0" w:line="240" w:lineRule="auto"/>
              <w:jc w:val="both"/>
              <w:rPr>
                <w:rFonts w:cstheme="minorHAnsi"/>
                <w:sz w:val="18"/>
                <w:szCs w:val="18"/>
              </w:rPr>
            </w:pPr>
            <w:r w:rsidRPr="00954E94">
              <w:rPr>
                <w:rFonts w:cstheme="minorHAnsi"/>
                <w:sz w:val="18"/>
                <w:szCs w:val="18"/>
              </w:rPr>
              <w:t xml:space="preserve">1.Consumul net de energie al staţiei de tratare a apelor reziduale este egal cu sau este mai mic de: </w:t>
            </w:r>
          </w:p>
          <w:p w14:paraId="1FD3CF98" w14:textId="77777777" w:rsidR="004F05D8" w:rsidRPr="00954E94" w:rsidRDefault="004F05D8" w:rsidP="00954E94">
            <w:pPr>
              <w:spacing w:after="0" w:line="240" w:lineRule="auto"/>
              <w:jc w:val="both"/>
              <w:rPr>
                <w:rFonts w:cstheme="minorHAnsi"/>
                <w:sz w:val="18"/>
                <w:szCs w:val="18"/>
              </w:rPr>
            </w:pPr>
          </w:p>
          <w:p w14:paraId="0BB71B47" w14:textId="77777777" w:rsidR="004F05D8" w:rsidRPr="00954E94" w:rsidRDefault="004F05D8" w:rsidP="00954E94">
            <w:pPr>
              <w:spacing w:after="0" w:line="240" w:lineRule="auto"/>
              <w:jc w:val="both"/>
              <w:rPr>
                <w:rFonts w:cstheme="minorHAnsi"/>
                <w:sz w:val="18"/>
                <w:szCs w:val="18"/>
              </w:rPr>
            </w:pPr>
            <w:r w:rsidRPr="00954E94">
              <w:rPr>
                <w:rFonts w:cstheme="minorHAnsi"/>
                <w:sz w:val="18"/>
                <w:szCs w:val="18"/>
              </w:rPr>
              <w:t xml:space="preserve">(a) 35 kWh pe locuitor echivalent pe an pentru o staţie de tratare cu o capacitate mai mică de 10 000 de locuitori echivalenţi; </w:t>
            </w:r>
          </w:p>
          <w:p w14:paraId="6E54AC13" w14:textId="77777777" w:rsidR="004F05D8" w:rsidRPr="00954E94" w:rsidRDefault="004F05D8" w:rsidP="00954E94">
            <w:pPr>
              <w:spacing w:after="0" w:line="240" w:lineRule="auto"/>
              <w:jc w:val="both"/>
              <w:rPr>
                <w:rFonts w:cstheme="minorHAnsi"/>
                <w:sz w:val="18"/>
                <w:szCs w:val="18"/>
              </w:rPr>
            </w:pPr>
            <w:r w:rsidRPr="00954E94">
              <w:rPr>
                <w:rFonts w:cstheme="minorHAnsi"/>
                <w:sz w:val="18"/>
                <w:szCs w:val="18"/>
              </w:rPr>
              <w:t>(b) 25 kWh pe locuitor echivalent pe an pentru o staţie de tratare cu o capacitate între 10 000 și 100 000 de locuitori echivalenţi;</w:t>
            </w:r>
          </w:p>
          <w:p w14:paraId="3FD9317E" w14:textId="77777777" w:rsidR="004F05D8" w:rsidRPr="00954E94" w:rsidRDefault="004F05D8" w:rsidP="00954E94">
            <w:pPr>
              <w:spacing w:after="0" w:line="240" w:lineRule="auto"/>
              <w:jc w:val="both"/>
              <w:rPr>
                <w:rFonts w:cstheme="minorHAnsi"/>
                <w:sz w:val="18"/>
                <w:szCs w:val="18"/>
              </w:rPr>
            </w:pPr>
            <w:r w:rsidRPr="00954E94">
              <w:rPr>
                <w:rFonts w:cstheme="minorHAnsi"/>
                <w:sz w:val="18"/>
                <w:szCs w:val="18"/>
              </w:rPr>
              <w:t xml:space="preserve"> (c) 20 kWh pe locuitor echivalent pe an pentru o staţie de tratare cu o capacitate de peste 100 000 de locuitori echivalenţi. </w:t>
            </w:r>
          </w:p>
          <w:p w14:paraId="33DCEF52" w14:textId="77777777" w:rsidR="004F05D8" w:rsidRPr="00954E94" w:rsidRDefault="004F05D8" w:rsidP="00954E94">
            <w:pPr>
              <w:spacing w:after="0" w:line="240" w:lineRule="auto"/>
              <w:jc w:val="both"/>
              <w:rPr>
                <w:rFonts w:cstheme="minorHAnsi"/>
                <w:sz w:val="18"/>
                <w:szCs w:val="18"/>
              </w:rPr>
            </w:pPr>
          </w:p>
          <w:p w14:paraId="551E27C1" w14:textId="77777777" w:rsidR="004F05D8" w:rsidRPr="00954E94" w:rsidRDefault="004F05D8" w:rsidP="00954E94">
            <w:pPr>
              <w:spacing w:after="0" w:line="240" w:lineRule="auto"/>
              <w:jc w:val="both"/>
              <w:rPr>
                <w:rFonts w:cstheme="minorHAnsi"/>
                <w:sz w:val="18"/>
                <w:szCs w:val="18"/>
              </w:rPr>
            </w:pPr>
            <w:r w:rsidRPr="00954E94">
              <w:rPr>
                <w:rFonts w:cstheme="minorHAnsi"/>
                <w:sz w:val="18"/>
                <w:szCs w:val="18"/>
              </w:rPr>
              <w:t xml:space="preserve">Consumul net de energie al exploatării staţiei de tratare a apelor reziduale poate lua în considerare măsurile de reducere a consumului de energie în ceea ce privește controlul surselor (reducerea aportului de apă pluvială sau de poluanţi) și, după caz, generarea de energie în cadrul sistemului (cum ar fi energia hidraulică, solară, termică și eoliană). </w:t>
            </w:r>
          </w:p>
          <w:p w14:paraId="5D1C31EC" w14:textId="77777777" w:rsidR="004F05D8" w:rsidRPr="00954E94" w:rsidRDefault="004F05D8" w:rsidP="00954E94">
            <w:pPr>
              <w:spacing w:after="0" w:line="240" w:lineRule="auto"/>
              <w:jc w:val="both"/>
              <w:rPr>
                <w:rFonts w:cstheme="minorHAnsi"/>
                <w:sz w:val="18"/>
                <w:szCs w:val="18"/>
              </w:rPr>
            </w:pPr>
          </w:p>
          <w:p w14:paraId="198B86A6" w14:textId="36E618E0" w:rsidR="004F05D8" w:rsidRPr="00742FDD" w:rsidRDefault="004F05D8" w:rsidP="00954E94">
            <w:pPr>
              <w:spacing w:after="0" w:line="240" w:lineRule="auto"/>
              <w:jc w:val="both"/>
              <w:rPr>
                <w:rFonts w:cstheme="minorHAnsi"/>
                <w:sz w:val="18"/>
                <w:szCs w:val="18"/>
              </w:rPr>
            </w:pPr>
            <w:r w:rsidRPr="00954E94">
              <w:rPr>
                <w:rFonts w:cstheme="minorHAnsi"/>
                <w:sz w:val="18"/>
                <w:szCs w:val="18"/>
              </w:rPr>
              <w:t xml:space="preserve">2. Pentru construirea și extinderea unei staţii de tratare a apelor reziduale sau a unei staţii de tratare a apelor reziduale cu un sistem de colectare, care înlocuiesc sisteme de tratare cu emisii mai ridicate de GES (cum ar fi fosele septice sau bazinele de aerare), se efectuează o </w:t>
            </w:r>
            <w:r w:rsidRPr="00742FDD">
              <w:rPr>
                <w:rFonts w:cstheme="minorHAnsi"/>
                <w:sz w:val="18"/>
                <w:szCs w:val="18"/>
              </w:rPr>
              <w:t xml:space="preserve">evaluare a emisiilor directe de GES . </w:t>
            </w:r>
          </w:p>
          <w:p w14:paraId="1A02DA74" w14:textId="66C2DDC0" w:rsidR="004F05D8" w:rsidRPr="00742FDD" w:rsidRDefault="004F05D8" w:rsidP="00954E94">
            <w:pPr>
              <w:spacing w:after="0" w:line="240" w:lineRule="auto"/>
              <w:jc w:val="both"/>
              <w:rPr>
                <w:rFonts w:cstheme="minorHAnsi"/>
                <w:sz w:val="18"/>
                <w:szCs w:val="18"/>
              </w:rPr>
            </w:pPr>
          </w:p>
          <w:p w14:paraId="5CC20C54" w14:textId="23540F44" w:rsidR="00B70F5C" w:rsidRPr="00742FDD" w:rsidRDefault="00B70F5C" w:rsidP="00954E94">
            <w:pPr>
              <w:pStyle w:val="ListParagraph"/>
              <w:numPr>
                <w:ilvl w:val="0"/>
                <w:numId w:val="17"/>
              </w:numPr>
              <w:spacing w:after="0" w:line="240" w:lineRule="auto"/>
              <w:jc w:val="both"/>
              <w:rPr>
                <w:rFonts w:cstheme="minorHAnsi"/>
                <w:b/>
                <w:bCs/>
                <w:color w:val="FF0000"/>
                <w:sz w:val="18"/>
                <w:szCs w:val="18"/>
              </w:rPr>
            </w:pPr>
            <w:r w:rsidRPr="00742FDD">
              <w:rPr>
                <w:rFonts w:cstheme="minorHAnsi"/>
                <w:b/>
                <w:bCs/>
                <w:color w:val="FF0000"/>
                <w:sz w:val="18"/>
                <w:szCs w:val="18"/>
              </w:rPr>
              <w:t>Reînnoirea sistemelor centralizate de ape reziduale, inclusiv a sistemelor de colectare (reţelei de canalizare) și tratare a apelor reziduale. Aceasta nu implică nicio modificare substanţială legată de sarcina sau volumul debitului colectat sau tratat în sistemul de tratare a apelor reziduale.</w:t>
            </w:r>
          </w:p>
          <w:p w14:paraId="6DBC4B90" w14:textId="6C8B0298" w:rsidR="004F05D8" w:rsidRPr="00954E94" w:rsidRDefault="004F05D8" w:rsidP="00954E94">
            <w:pPr>
              <w:spacing w:after="0" w:line="240" w:lineRule="auto"/>
              <w:jc w:val="both"/>
              <w:rPr>
                <w:rFonts w:cstheme="minorHAnsi"/>
                <w:sz w:val="18"/>
                <w:szCs w:val="18"/>
              </w:rPr>
            </w:pPr>
          </w:p>
          <w:p w14:paraId="11701B8C" w14:textId="77777777" w:rsidR="00B70F5C" w:rsidRPr="00954E94" w:rsidRDefault="00B70F5C" w:rsidP="00954E94">
            <w:pPr>
              <w:spacing w:after="0" w:line="240" w:lineRule="auto"/>
              <w:jc w:val="both"/>
              <w:rPr>
                <w:rFonts w:cstheme="minorHAnsi"/>
                <w:sz w:val="18"/>
                <w:szCs w:val="18"/>
              </w:rPr>
            </w:pPr>
            <w:r w:rsidRPr="00954E94">
              <w:rPr>
                <w:rFonts w:cstheme="minorHAnsi"/>
                <w:sz w:val="18"/>
                <w:szCs w:val="18"/>
              </w:rPr>
              <w:t>1. Reînnoirea unui sistem de colectare îmbunătăţește eficienţa energetică prin scăderea consumului mediu de energie cu 20 % faţă de performanţa de referinţă proprie calculată ca medie pe o perioadă de trei ani, demonstrată anual. Această scădere a consumului de energie poate fi contabilizată la nivelul proiectului (și anume, reînnoirea sistemului de colectare) sau la nivelul aglomerării din aval a apelor reziduale (inclusiv la nivelul sistemului de colectare din aval, al staţiei de tratare sau al deversării apelor reziduale).</w:t>
            </w:r>
          </w:p>
          <w:p w14:paraId="13EC9213" w14:textId="77777777" w:rsidR="00B70F5C" w:rsidRPr="00954E94" w:rsidRDefault="00B70F5C" w:rsidP="00954E94">
            <w:pPr>
              <w:spacing w:after="0" w:line="240" w:lineRule="auto"/>
              <w:jc w:val="both"/>
              <w:rPr>
                <w:rFonts w:cstheme="minorHAnsi"/>
                <w:sz w:val="18"/>
                <w:szCs w:val="18"/>
              </w:rPr>
            </w:pPr>
          </w:p>
          <w:p w14:paraId="7C5C1304" w14:textId="77777777" w:rsidR="00B70F5C" w:rsidRPr="00954E94" w:rsidRDefault="00B70F5C" w:rsidP="00954E94">
            <w:pPr>
              <w:spacing w:after="0" w:line="240" w:lineRule="auto"/>
              <w:jc w:val="both"/>
              <w:rPr>
                <w:rFonts w:cstheme="minorHAnsi"/>
                <w:sz w:val="18"/>
                <w:szCs w:val="18"/>
              </w:rPr>
            </w:pPr>
            <w:r w:rsidRPr="00954E94">
              <w:rPr>
                <w:rFonts w:cstheme="minorHAnsi"/>
                <w:sz w:val="18"/>
                <w:szCs w:val="18"/>
              </w:rPr>
              <w:t xml:space="preserve"> 2. Reînnoirea unei staţii de tratare a apelor reziduale îmbunătăţește eficienţa energetică prin scăderea consumului mediu de energie cu 20 % a faţă de performanţa de referinţă proprie calculată ca medie pe o perioadă de trei ani, demonstrată anual. </w:t>
            </w:r>
          </w:p>
          <w:p w14:paraId="3C559EDA" w14:textId="77777777" w:rsidR="00B70F5C" w:rsidRPr="00954E94" w:rsidRDefault="00B70F5C" w:rsidP="00954E94">
            <w:pPr>
              <w:spacing w:after="0" w:line="240" w:lineRule="auto"/>
              <w:jc w:val="both"/>
              <w:rPr>
                <w:rFonts w:cstheme="minorHAnsi"/>
                <w:sz w:val="18"/>
                <w:szCs w:val="18"/>
              </w:rPr>
            </w:pPr>
          </w:p>
          <w:p w14:paraId="49C5D18D" w14:textId="73526E12" w:rsidR="00B70F5C" w:rsidRPr="00954E94" w:rsidRDefault="00B70F5C" w:rsidP="00954E94">
            <w:pPr>
              <w:spacing w:after="0" w:line="240" w:lineRule="auto"/>
              <w:jc w:val="both"/>
              <w:rPr>
                <w:rFonts w:cstheme="minorHAnsi"/>
                <w:sz w:val="18"/>
                <w:szCs w:val="18"/>
              </w:rPr>
            </w:pPr>
            <w:r w:rsidRPr="00954E94">
              <w:rPr>
                <w:rFonts w:cstheme="minorHAnsi"/>
                <w:sz w:val="18"/>
                <w:szCs w:val="18"/>
              </w:rPr>
              <w:t xml:space="preserve">3. În sensul punctelor 1 și 2, consumul net de energie al sistemului se calculează în kWh pe locuitor echivalent pe an de apă reziduală colectată sau de efluent tratat, luând în considerare măsurile de reducere a consumului de energie legate de controlul surselor (reducerea aportului de apă pluvială sau de poluanţi) și, după caz, generarea de energie în cadrul sistemului (cum ar fi energia hidraulică, solară, termică și eoliană). </w:t>
            </w:r>
          </w:p>
          <w:p w14:paraId="6B5B1C0C" w14:textId="77777777" w:rsidR="00B70F5C" w:rsidRPr="00954E94" w:rsidRDefault="00B70F5C" w:rsidP="00954E94">
            <w:pPr>
              <w:spacing w:after="0" w:line="240" w:lineRule="auto"/>
              <w:jc w:val="both"/>
              <w:rPr>
                <w:rFonts w:cstheme="minorHAnsi"/>
                <w:sz w:val="18"/>
                <w:szCs w:val="18"/>
              </w:rPr>
            </w:pPr>
          </w:p>
          <w:p w14:paraId="2BEF7D74" w14:textId="4504FC98" w:rsidR="00B70F5C" w:rsidRPr="00954E94" w:rsidRDefault="00B70F5C" w:rsidP="00954E94">
            <w:pPr>
              <w:spacing w:after="0" w:line="240" w:lineRule="auto"/>
              <w:jc w:val="both"/>
              <w:rPr>
                <w:rFonts w:cstheme="minorHAnsi"/>
                <w:sz w:val="18"/>
                <w:szCs w:val="18"/>
              </w:rPr>
            </w:pPr>
            <w:r w:rsidRPr="00954E94">
              <w:rPr>
                <w:rFonts w:cstheme="minorHAnsi"/>
                <w:sz w:val="18"/>
                <w:szCs w:val="18"/>
              </w:rPr>
              <w:lastRenderedPageBreak/>
              <w:t>4. În sensul punctelor 1 și 2, operatorul demonstrează că nu există modificări semnificative legate de condiţiile externe, inclusiv modificări ale autorizaţiei (autorizaţiilor) de evacuare sau modificări ale volumului aferent aglomerării care ar conduce la o reducere a consumului de energie, independent de măsurile de eficienţă luate.</w:t>
            </w:r>
          </w:p>
          <w:p w14:paraId="39FAFF68" w14:textId="3ACE57BF" w:rsidR="004F05D8" w:rsidRPr="00954E94" w:rsidRDefault="004F05D8" w:rsidP="00954E94">
            <w:pPr>
              <w:spacing w:after="0" w:line="240" w:lineRule="auto"/>
              <w:jc w:val="both"/>
              <w:rPr>
                <w:rFonts w:cstheme="minorHAnsi"/>
                <w:sz w:val="18"/>
                <w:szCs w:val="18"/>
              </w:rPr>
            </w:pPr>
          </w:p>
          <w:p w14:paraId="223DE6CF" w14:textId="087AABEF" w:rsidR="00B70F5C" w:rsidRPr="00742FDD" w:rsidRDefault="00B70F5C" w:rsidP="00954E94">
            <w:pPr>
              <w:pStyle w:val="ListParagraph"/>
              <w:numPr>
                <w:ilvl w:val="0"/>
                <w:numId w:val="17"/>
              </w:numPr>
              <w:spacing w:after="0" w:line="240" w:lineRule="auto"/>
              <w:jc w:val="both"/>
              <w:rPr>
                <w:rFonts w:cstheme="minorHAnsi"/>
                <w:b/>
                <w:bCs/>
                <w:color w:val="FF0000"/>
                <w:sz w:val="18"/>
                <w:szCs w:val="18"/>
              </w:rPr>
            </w:pPr>
            <w:r w:rsidRPr="00742FDD">
              <w:rPr>
                <w:rFonts w:cstheme="minorHAnsi"/>
                <w:b/>
                <w:bCs/>
                <w:color w:val="FF0000"/>
                <w:sz w:val="18"/>
                <w:szCs w:val="18"/>
              </w:rPr>
              <w:t>Construirea și exploatarea instalaţiilor de tratare a nămolurilor de epurare prin digestie anaerobă având ca rezultat producţia și utilizarea de biogaz sau substanţe chimice.</w:t>
            </w:r>
          </w:p>
          <w:p w14:paraId="40E3CD0C" w14:textId="31AFA8A6" w:rsidR="00392D56" w:rsidRPr="00954E94" w:rsidRDefault="00392D56" w:rsidP="00954E94">
            <w:pPr>
              <w:spacing w:after="0" w:line="240" w:lineRule="auto"/>
              <w:jc w:val="both"/>
              <w:rPr>
                <w:rFonts w:cstheme="minorHAnsi"/>
                <w:sz w:val="18"/>
                <w:szCs w:val="18"/>
              </w:rPr>
            </w:pPr>
            <w:r w:rsidRPr="00954E94">
              <w:rPr>
                <w:rFonts w:cstheme="minorHAnsi"/>
                <w:sz w:val="18"/>
                <w:szCs w:val="18"/>
              </w:rPr>
              <w:t xml:space="preserve">1.Există un plan de monitorizare și de contingenţă pentru reducerea la minimum a scurgerilor de metan din instalaţie. </w:t>
            </w:r>
          </w:p>
          <w:p w14:paraId="6522925D" w14:textId="7EC0AE18" w:rsidR="00392D56" w:rsidRPr="00954E94" w:rsidRDefault="00392D56" w:rsidP="00954E94">
            <w:pPr>
              <w:spacing w:after="0" w:line="240" w:lineRule="auto"/>
              <w:jc w:val="both"/>
              <w:rPr>
                <w:rFonts w:cstheme="minorHAnsi"/>
                <w:sz w:val="18"/>
                <w:szCs w:val="18"/>
              </w:rPr>
            </w:pPr>
            <w:r w:rsidRPr="00954E94">
              <w:rPr>
                <w:rFonts w:cstheme="minorHAnsi"/>
                <w:sz w:val="18"/>
                <w:szCs w:val="18"/>
              </w:rPr>
              <w:t>2. Biogazul produs este utilizat direct pentru producerea de energie electrică ori termică sau este transformat în biometan care urmează să fie injectat în reţeaua de gaze naturale sau este utilizat drept combustibil pentru vehicule ori ca materie primă în industria chimică.</w:t>
            </w:r>
          </w:p>
          <w:p w14:paraId="42D7E8F8" w14:textId="77777777" w:rsidR="004F05D8" w:rsidRPr="00954E94" w:rsidRDefault="004F05D8" w:rsidP="00954E94">
            <w:pPr>
              <w:spacing w:after="0" w:line="240" w:lineRule="auto"/>
              <w:jc w:val="both"/>
              <w:rPr>
                <w:rFonts w:cstheme="minorHAnsi"/>
                <w:sz w:val="18"/>
                <w:szCs w:val="18"/>
              </w:rPr>
            </w:pPr>
          </w:p>
          <w:p w14:paraId="0CF27624" w14:textId="2CF337BB" w:rsidR="00C52EFB" w:rsidRPr="00742FDD" w:rsidRDefault="00B70F5C" w:rsidP="00954E94">
            <w:pPr>
              <w:pStyle w:val="ListParagraph"/>
              <w:numPr>
                <w:ilvl w:val="0"/>
                <w:numId w:val="17"/>
              </w:numPr>
              <w:spacing w:after="0" w:line="240" w:lineRule="auto"/>
              <w:jc w:val="both"/>
              <w:rPr>
                <w:rFonts w:cstheme="minorHAnsi"/>
                <w:b/>
                <w:bCs/>
                <w:color w:val="FF0000"/>
                <w:sz w:val="18"/>
                <w:szCs w:val="18"/>
              </w:rPr>
            </w:pPr>
            <w:r w:rsidRPr="00742FDD">
              <w:rPr>
                <w:rFonts w:cstheme="minorHAnsi"/>
                <w:b/>
                <w:bCs/>
                <w:color w:val="FF0000"/>
                <w:sz w:val="18"/>
                <w:szCs w:val="18"/>
              </w:rPr>
              <w:t>A</w:t>
            </w:r>
            <w:r w:rsidR="00C52EFB" w:rsidRPr="00742FDD">
              <w:rPr>
                <w:rFonts w:cstheme="minorHAnsi"/>
                <w:b/>
                <w:bCs/>
                <w:color w:val="FF0000"/>
                <w:sz w:val="18"/>
                <w:szCs w:val="18"/>
              </w:rPr>
              <w:t xml:space="preserve">chizitia de  </w:t>
            </w:r>
            <w:r w:rsidR="00D6125A" w:rsidRPr="00742FDD">
              <w:rPr>
                <w:rFonts w:cstheme="minorHAnsi"/>
                <w:b/>
                <w:bCs/>
                <w:color w:val="FF0000"/>
                <w:sz w:val="18"/>
                <w:szCs w:val="18"/>
              </w:rPr>
              <w:t>echipamente și montarea</w:t>
            </w:r>
            <w:r w:rsidR="00C52EFB" w:rsidRPr="00742FDD">
              <w:rPr>
                <w:rFonts w:cstheme="minorHAnsi"/>
                <w:b/>
                <w:bCs/>
                <w:color w:val="FF0000"/>
                <w:sz w:val="18"/>
                <w:szCs w:val="18"/>
              </w:rPr>
              <w:t xml:space="preserve"> se va avea in vedere ca acestea sa includa Best Available Technologies din perspectiva mediului si a emisiilor generate</w:t>
            </w:r>
            <w:r w:rsidRPr="00742FDD">
              <w:rPr>
                <w:rFonts w:cstheme="minorHAnsi"/>
                <w:b/>
                <w:bCs/>
                <w:color w:val="FF0000"/>
                <w:sz w:val="18"/>
                <w:szCs w:val="18"/>
              </w:rPr>
              <w:t>, inclusiv a claselor energetice.</w:t>
            </w:r>
          </w:p>
          <w:p w14:paraId="2CA89E55" w14:textId="77777777" w:rsidR="00B70F5C" w:rsidRPr="00742FDD" w:rsidRDefault="00B70F5C" w:rsidP="00954E94">
            <w:pPr>
              <w:pStyle w:val="ListParagraph"/>
              <w:spacing w:after="0" w:line="240" w:lineRule="auto"/>
              <w:jc w:val="both"/>
              <w:rPr>
                <w:rFonts w:cstheme="minorHAnsi"/>
                <w:b/>
                <w:bCs/>
                <w:color w:val="FF0000"/>
                <w:sz w:val="18"/>
                <w:szCs w:val="18"/>
              </w:rPr>
            </w:pPr>
          </w:p>
          <w:p w14:paraId="75DCA4BB" w14:textId="32A5D139" w:rsidR="00B70F5C" w:rsidRPr="00742FDD" w:rsidRDefault="00B70F5C" w:rsidP="00954E94">
            <w:pPr>
              <w:pStyle w:val="ListParagraph"/>
              <w:spacing w:after="0" w:line="240" w:lineRule="auto"/>
              <w:jc w:val="both"/>
              <w:rPr>
                <w:rFonts w:cstheme="minorHAnsi"/>
                <w:b/>
                <w:bCs/>
                <w:color w:val="FF0000"/>
                <w:sz w:val="18"/>
                <w:szCs w:val="18"/>
              </w:rPr>
            </w:pPr>
          </w:p>
          <w:p w14:paraId="37750514" w14:textId="77777777" w:rsidR="00D6125A" w:rsidRPr="00742FDD" w:rsidRDefault="00D6125A" w:rsidP="00954E94">
            <w:pPr>
              <w:spacing w:after="0" w:line="240" w:lineRule="auto"/>
              <w:jc w:val="both"/>
              <w:rPr>
                <w:rFonts w:cstheme="minorHAnsi"/>
                <w:sz w:val="18"/>
                <w:szCs w:val="18"/>
              </w:rPr>
            </w:pPr>
            <w:r w:rsidRPr="00742FDD">
              <w:rPr>
                <w:rFonts w:cstheme="minorHAnsi"/>
                <w:sz w:val="18"/>
                <w:szCs w:val="18"/>
              </w:rPr>
              <w:t xml:space="preserve">Intervențiile pot demonstra o reducere a emisiilor de CO2, prin următoarele verificări: </w:t>
            </w:r>
          </w:p>
          <w:p w14:paraId="1F509E6B" w14:textId="77777777" w:rsidR="0049690D" w:rsidRPr="00742FDD" w:rsidRDefault="0049690D" w:rsidP="00954E94">
            <w:pPr>
              <w:spacing w:after="0" w:line="240" w:lineRule="auto"/>
              <w:jc w:val="both"/>
              <w:rPr>
                <w:rFonts w:cstheme="minorHAnsi"/>
                <w:sz w:val="18"/>
                <w:szCs w:val="18"/>
              </w:rPr>
            </w:pPr>
            <w:r w:rsidRPr="00742FDD">
              <w:rPr>
                <w:rFonts w:cstheme="minorHAnsi"/>
                <w:sz w:val="18"/>
                <w:szCs w:val="18"/>
              </w:rPr>
              <w:t xml:space="preserve"> - certificate privind clasa de consum a echipamentelor achizitionate</w:t>
            </w:r>
          </w:p>
          <w:p w14:paraId="72DA33A7" w14:textId="10FF4A59" w:rsidR="00D6125A" w:rsidRPr="00742FDD" w:rsidRDefault="0049690D" w:rsidP="00954E94">
            <w:pPr>
              <w:spacing w:after="0" w:line="240" w:lineRule="auto"/>
              <w:jc w:val="both"/>
              <w:rPr>
                <w:rFonts w:cstheme="minorHAnsi"/>
                <w:sz w:val="18"/>
                <w:szCs w:val="18"/>
              </w:rPr>
            </w:pPr>
            <w:r w:rsidRPr="00742FDD">
              <w:rPr>
                <w:rFonts w:cstheme="minorHAnsi"/>
                <w:sz w:val="18"/>
                <w:szCs w:val="18"/>
              </w:rPr>
              <w:t xml:space="preserve">- certificat de la producatori cu privire la echipamentele achizitionate in ceea ce priveste reducerea emisiilor GES si best avaible tehnologies </w:t>
            </w:r>
          </w:p>
          <w:p w14:paraId="6E9CE007" w14:textId="0B5CA211" w:rsidR="00C52EFB" w:rsidRPr="00742FDD" w:rsidRDefault="00C52EFB" w:rsidP="00954E94">
            <w:pPr>
              <w:spacing w:after="0" w:line="240" w:lineRule="auto"/>
              <w:jc w:val="both"/>
              <w:rPr>
                <w:rFonts w:cstheme="minorHAnsi"/>
                <w:color w:val="FF0000"/>
                <w:sz w:val="18"/>
                <w:szCs w:val="18"/>
              </w:rPr>
            </w:pPr>
            <w:r w:rsidRPr="00742FDD">
              <w:rPr>
                <w:rFonts w:cstheme="minorHAnsi"/>
                <w:color w:val="FF0000"/>
                <w:sz w:val="18"/>
                <w:szCs w:val="18"/>
              </w:rPr>
              <w:t xml:space="preserve">- analiza prin care se demonstreaza ca proiectul propus la finantare demonstrează că sistemul construit de alimentare cu apă </w:t>
            </w:r>
            <w:r w:rsidR="00B70F5C" w:rsidRPr="00742FDD">
              <w:rPr>
                <w:rFonts w:cstheme="minorHAnsi"/>
                <w:color w:val="FF0000"/>
                <w:sz w:val="18"/>
                <w:szCs w:val="18"/>
              </w:rPr>
              <w:t>indeplinesc conditiile de mai sus, in conformitate cu documentatia tehnico-economica</w:t>
            </w:r>
          </w:p>
          <w:p w14:paraId="5B381D76" w14:textId="63932DE9" w:rsidR="00397737" w:rsidRPr="00742FDD" w:rsidRDefault="00397737" w:rsidP="00954E94">
            <w:pPr>
              <w:spacing w:after="0" w:line="240" w:lineRule="auto"/>
              <w:jc w:val="both"/>
              <w:rPr>
                <w:rFonts w:cstheme="minorHAnsi"/>
                <w:sz w:val="18"/>
                <w:szCs w:val="18"/>
              </w:rPr>
            </w:pPr>
          </w:p>
          <w:p w14:paraId="4C11881B" w14:textId="65A81166" w:rsidR="00372CD3" w:rsidRPr="00954E94" w:rsidRDefault="00372CD3" w:rsidP="00954E94">
            <w:pPr>
              <w:spacing w:after="0" w:line="240" w:lineRule="auto"/>
              <w:jc w:val="both"/>
              <w:rPr>
                <w:rFonts w:eastAsia="Times New Roman" w:cstheme="minorHAnsi"/>
                <w:sz w:val="18"/>
                <w:szCs w:val="18"/>
              </w:rPr>
            </w:pPr>
            <w:r w:rsidRPr="00742FDD">
              <w:rPr>
                <w:rFonts w:eastAsia="Times New Roman" w:cstheme="minorHAnsi"/>
                <w:sz w:val="18"/>
                <w:szCs w:val="18"/>
              </w:rPr>
              <w:t>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privind Apa.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p w14:paraId="3AC5945D" w14:textId="4C1A763B" w:rsidR="00C52EFB" w:rsidRPr="00954E94" w:rsidRDefault="00C52EFB" w:rsidP="00954E94">
            <w:pPr>
              <w:spacing w:after="0" w:line="240" w:lineRule="auto"/>
              <w:jc w:val="both"/>
              <w:rPr>
                <w:rFonts w:cstheme="minorHAnsi"/>
                <w:sz w:val="18"/>
                <w:szCs w:val="18"/>
              </w:rPr>
            </w:pPr>
          </w:p>
          <w:p w14:paraId="2E36A2AE" w14:textId="3CFC23E6" w:rsidR="000151B8" w:rsidRPr="00742FDD" w:rsidRDefault="000151B8" w:rsidP="00954E94">
            <w:pPr>
              <w:spacing w:after="0" w:line="240" w:lineRule="auto"/>
              <w:jc w:val="both"/>
              <w:rPr>
                <w:rFonts w:cstheme="minorHAnsi"/>
                <w:b/>
                <w:bCs/>
                <w:color w:val="FF0000"/>
                <w:sz w:val="18"/>
                <w:szCs w:val="18"/>
              </w:rPr>
            </w:pPr>
            <w:r w:rsidRPr="00742FDD">
              <w:rPr>
                <w:rFonts w:cstheme="minorHAnsi"/>
                <w:b/>
                <w:bCs/>
                <w:color w:val="FF0000"/>
                <w:sz w:val="18"/>
                <w:szCs w:val="18"/>
              </w:rPr>
              <w:t>Atenție!</w:t>
            </w:r>
          </w:p>
          <w:p w14:paraId="2FF9F9B6" w14:textId="73909445" w:rsidR="000151B8" w:rsidRPr="00742FDD" w:rsidRDefault="000151B8" w:rsidP="00954E94">
            <w:pPr>
              <w:spacing w:after="0" w:line="240" w:lineRule="auto"/>
              <w:jc w:val="both"/>
              <w:rPr>
                <w:rFonts w:cstheme="minorHAnsi"/>
                <w:sz w:val="18"/>
                <w:szCs w:val="18"/>
              </w:rPr>
            </w:pPr>
            <w:r w:rsidRPr="00742FDD">
              <w:rPr>
                <w:rFonts w:eastAsia="Times New Roman" w:cstheme="minorHAnsi"/>
                <w:sz w:val="18"/>
                <w:szCs w:val="18"/>
              </w:rPr>
              <w:t>Procedura de evaluare a impactului asupra mediului este parte integrantă din procedura de emitere a aprobării de dezvoltare nu este suficientă pentru a demonstra că criteriile DNSH sunt îndeplinite. A se vedea Comunicarea Comisiei - Orientări tehnice privind aplicarea principiului de „a nu prejudicia în mod semnificativ” în temeiul Regulamentului privind Mecanismul de redresare și reziliență (2021/C 58/01) aplicabila MRR.</w:t>
            </w:r>
          </w:p>
          <w:p w14:paraId="67C9A29A" w14:textId="77777777" w:rsidR="000151B8" w:rsidRPr="00742FDD" w:rsidRDefault="000151B8" w:rsidP="00954E94">
            <w:pPr>
              <w:spacing w:after="0" w:line="240" w:lineRule="auto"/>
              <w:jc w:val="both"/>
              <w:rPr>
                <w:rFonts w:cstheme="minorHAnsi"/>
                <w:sz w:val="18"/>
                <w:szCs w:val="18"/>
              </w:rPr>
            </w:pPr>
          </w:p>
          <w:p w14:paraId="48D99079" w14:textId="0D02B1D7" w:rsidR="00C52EFB" w:rsidRPr="00742FDD" w:rsidRDefault="00C52EFB" w:rsidP="00954E94">
            <w:pPr>
              <w:spacing w:after="0" w:line="240" w:lineRule="auto"/>
              <w:jc w:val="both"/>
              <w:rPr>
                <w:rFonts w:cstheme="minorHAnsi"/>
                <w:sz w:val="18"/>
                <w:szCs w:val="18"/>
              </w:rPr>
            </w:pPr>
            <w:r w:rsidRPr="00742FDD">
              <w:rPr>
                <w:rFonts w:cstheme="minorHAnsi"/>
                <w:sz w:val="18"/>
                <w:szCs w:val="18"/>
              </w:rPr>
              <w:t>Se preconizează</w:t>
            </w:r>
            <w:r w:rsidR="00397737" w:rsidRPr="00742FDD">
              <w:rPr>
                <w:rFonts w:cstheme="minorHAnsi"/>
                <w:sz w:val="18"/>
                <w:szCs w:val="18"/>
              </w:rPr>
              <w:t xml:space="preserve"> astfel</w:t>
            </w:r>
            <w:r w:rsidRPr="00742FDD">
              <w:rPr>
                <w:rFonts w:cstheme="minorHAnsi"/>
                <w:sz w:val="18"/>
                <w:szCs w:val="18"/>
              </w:rPr>
              <w:t xml:space="preserve"> că activitățile nu vor avea nici un impact previzibil sau vor avea un impact previzibil nesemnificativ asupra acesuti obiectiv de mediu, luȃnd în considerare efectele directe de pe parcursul implementării și efectele primare indirecte de pe parcursul duratei de viaţă a investiţiilor.</w:t>
            </w:r>
          </w:p>
          <w:p w14:paraId="3B6D301D" w14:textId="11784B52" w:rsidR="00334335" w:rsidRPr="00742FDD" w:rsidRDefault="00334335" w:rsidP="00954E94">
            <w:pPr>
              <w:spacing w:after="0" w:line="240" w:lineRule="auto"/>
              <w:jc w:val="both"/>
              <w:rPr>
                <w:rFonts w:cstheme="minorHAnsi"/>
                <w:b/>
                <w:bCs/>
                <w:sz w:val="18"/>
                <w:szCs w:val="18"/>
              </w:rPr>
            </w:pPr>
          </w:p>
          <w:p w14:paraId="4EEE51EB" w14:textId="11162D38" w:rsidR="00334335" w:rsidRPr="00954E94" w:rsidRDefault="00334335" w:rsidP="00954E94">
            <w:pPr>
              <w:spacing w:after="0" w:line="240" w:lineRule="auto"/>
              <w:jc w:val="both"/>
              <w:rPr>
                <w:rFonts w:cstheme="minorHAnsi"/>
                <w:sz w:val="18"/>
                <w:szCs w:val="18"/>
              </w:rPr>
            </w:pPr>
            <w:r w:rsidRPr="00742FDD">
              <w:rPr>
                <w:rFonts w:cstheme="minorHAnsi"/>
                <w:sz w:val="18"/>
                <w:szCs w:val="18"/>
              </w:rPr>
              <w:t xml:space="preserve">Cu toate acestea, dacă pentru proiectul propus emisiile absolute și/sau relative ar putea depăși 20 000 de tone de CO2 echivalent/an (pozitive sau negative) se realizează </w:t>
            </w:r>
            <w:r w:rsidR="009459C9" w:rsidRPr="00742FDD">
              <w:rPr>
                <w:rFonts w:cstheme="minorHAnsi"/>
                <w:sz w:val="18"/>
                <w:szCs w:val="18"/>
              </w:rPr>
              <w:t>evaluarea amprentei de carbon în conformitate cu Comunicarea CE privind Orientările tehnice referitoare la imunizarea infrastructurii la schimbările climatice în perioada 2021-2027 (2021/C 373/01)</w:t>
            </w:r>
          </w:p>
          <w:p w14:paraId="67AB8977" w14:textId="77777777" w:rsidR="00C52EFB" w:rsidRPr="00954E94" w:rsidRDefault="00C52EFB" w:rsidP="00954E94">
            <w:pPr>
              <w:spacing w:after="0" w:line="240" w:lineRule="auto"/>
              <w:jc w:val="both"/>
              <w:rPr>
                <w:rStyle w:val="spar"/>
                <w:rFonts w:eastAsia="Times New Roman" w:cstheme="minorHAnsi"/>
                <w:sz w:val="18"/>
                <w:szCs w:val="18"/>
              </w:rPr>
            </w:pPr>
          </w:p>
          <w:p w14:paraId="37FC8421" w14:textId="33BFEACB" w:rsidR="00372CD3" w:rsidRPr="00954E94" w:rsidRDefault="00372CD3" w:rsidP="00954E94">
            <w:pPr>
              <w:spacing w:after="0" w:line="240" w:lineRule="auto"/>
              <w:jc w:val="both"/>
              <w:rPr>
                <w:rFonts w:cstheme="minorHAnsi"/>
                <w:sz w:val="18"/>
                <w:szCs w:val="18"/>
              </w:rPr>
            </w:pPr>
          </w:p>
        </w:tc>
      </w:tr>
      <w:tr w:rsidR="00FF0AC0" w:rsidRPr="00954E94" w14:paraId="4B3E714D" w14:textId="77777777" w:rsidTr="00C52EFB">
        <w:tc>
          <w:tcPr>
            <w:tcW w:w="19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954E94" w:rsidRDefault="00FF0AC0" w:rsidP="00954E94">
            <w:pPr>
              <w:spacing w:after="0" w:line="240" w:lineRule="auto"/>
              <w:jc w:val="both"/>
              <w:rPr>
                <w:rFonts w:cstheme="minorHAnsi"/>
                <w:i/>
                <w:sz w:val="18"/>
                <w:szCs w:val="18"/>
              </w:rPr>
            </w:pPr>
            <w:r w:rsidRPr="00954E94">
              <w:rPr>
                <w:rFonts w:cstheme="minorHAnsi"/>
                <w:sz w:val="18"/>
                <w:szCs w:val="18"/>
              </w:rPr>
              <w:lastRenderedPageBreak/>
              <w:t>Adaptarea la schimbările climatice</w:t>
            </w:r>
          </w:p>
        </w:tc>
        <w:tc>
          <w:tcPr>
            <w:tcW w:w="900" w:type="dxa"/>
            <w:tcBorders>
              <w:top w:val="single" w:sz="4" w:space="0" w:color="auto"/>
              <w:left w:val="single" w:sz="4" w:space="0" w:color="auto"/>
              <w:bottom w:val="single" w:sz="4" w:space="0" w:color="auto"/>
              <w:right w:val="single" w:sz="4" w:space="0" w:color="auto"/>
            </w:tcBorders>
          </w:tcPr>
          <w:p w14:paraId="6144E87C" w14:textId="33C552BF" w:rsidR="00FF0AC0" w:rsidRPr="00954E94" w:rsidRDefault="00FF0AC0" w:rsidP="00954E94">
            <w:pPr>
              <w:spacing w:after="0" w:line="240" w:lineRule="auto"/>
              <w:jc w:val="both"/>
              <w:rPr>
                <w:rFonts w:cstheme="minorHAnsi"/>
                <w:sz w:val="18"/>
                <w:szCs w:val="18"/>
              </w:rPr>
            </w:pPr>
            <w:r w:rsidRPr="00954E94">
              <w:rPr>
                <w:rFonts w:cstheme="minorHAnsi"/>
                <w:sz w:val="18"/>
                <w:szCs w:val="18"/>
              </w:rPr>
              <w:t xml:space="preserve">   </w:t>
            </w:r>
          </w:p>
        </w:tc>
        <w:tc>
          <w:tcPr>
            <w:tcW w:w="810" w:type="dxa"/>
            <w:tcBorders>
              <w:top w:val="single" w:sz="4" w:space="0" w:color="auto"/>
              <w:left w:val="single" w:sz="4" w:space="0" w:color="auto"/>
              <w:bottom w:val="single" w:sz="4" w:space="0" w:color="auto"/>
              <w:right w:val="single" w:sz="4" w:space="0" w:color="auto"/>
            </w:tcBorders>
          </w:tcPr>
          <w:p w14:paraId="2B97CD11" w14:textId="1EA69873" w:rsidR="00FF0AC0" w:rsidRPr="00954E94" w:rsidRDefault="009925C3" w:rsidP="00954E94">
            <w:pPr>
              <w:spacing w:after="0" w:line="240" w:lineRule="auto"/>
              <w:jc w:val="both"/>
              <w:rPr>
                <w:rFonts w:cstheme="minorHAnsi"/>
                <w:sz w:val="18"/>
                <w:szCs w:val="18"/>
              </w:rPr>
            </w:pPr>
            <w:r w:rsidRPr="00954E94">
              <w:rPr>
                <w:rFonts w:cstheme="minorHAnsi"/>
                <w:sz w:val="18"/>
                <w:szCs w:val="18"/>
              </w:rPr>
              <w:t>X</w:t>
            </w:r>
          </w:p>
        </w:tc>
        <w:tc>
          <w:tcPr>
            <w:tcW w:w="6937" w:type="dxa"/>
            <w:tcBorders>
              <w:top w:val="single" w:sz="4" w:space="0" w:color="auto"/>
              <w:left w:val="single" w:sz="4" w:space="0" w:color="auto"/>
              <w:bottom w:val="single" w:sz="4" w:space="0" w:color="auto"/>
              <w:right w:val="single" w:sz="4" w:space="0" w:color="auto"/>
            </w:tcBorders>
            <w:hideMark/>
          </w:tcPr>
          <w:p w14:paraId="4C4B1EF9" w14:textId="77777777" w:rsidR="009925C3" w:rsidRPr="00742FDD" w:rsidRDefault="009925C3" w:rsidP="00954E94">
            <w:pPr>
              <w:spacing w:after="0" w:line="240" w:lineRule="auto"/>
              <w:jc w:val="both"/>
              <w:rPr>
                <w:rFonts w:eastAsia="Arial" w:cstheme="minorHAnsi"/>
                <w:b/>
                <w:sz w:val="18"/>
                <w:szCs w:val="18"/>
              </w:rPr>
            </w:pPr>
            <w:r w:rsidRPr="00742FDD">
              <w:rPr>
                <w:rFonts w:eastAsia="Arial" w:cstheme="minorHAnsi"/>
                <w:sz w:val="18"/>
                <w:szCs w:val="18"/>
              </w:rPr>
              <w:t xml:space="preserve">Având în vedere că obiectivul principal este legat de conformare și că investițiile sunt selectate pe baza unei analize de opțiuni din care au rezultat cele mai fezabile soluții ținând </w:t>
            </w:r>
            <w:r w:rsidRPr="00742FDD">
              <w:rPr>
                <w:rFonts w:eastAsia="Arial" w:cstheme="minorHAnsi"/>
                <w:sz w:val="18"/>
                <w:szCs w:val="18"/>
              </w:rPr>
              <w:lastRenderedPageBreak/>
              <w:t xml:space="preserve">cont și de particularitățile geografice și operaționale locale, acest tip de investiții au o contribuție </w:t>
            </w:r>
            <w:r w:rsidRPr="00742FDD">
              <w:rPr>
                <w:rFonts w:eastAsia="Arial" w:cstheme="minorHAnsi"/>
                <w:b/>
                <w:sz w:val="18"/>
                <w:szCs w:val="18"/>
              </w:rPr>
              <w:t>substanțială la măsurile de prevenire și adaptare la schimbările climatice.</w:t>
            </w:r>
          </w:p>
          <w:p w14:paraId="78F012FE" w14:textId="77777777" w:rsidR="009925C3" w:rsidRPr="00742FDD" w:rsidRDefault="009925C3" w:rsidP="00954E94">
            <w:pPr>
              <w:spacing w:after="0" w:line="240" w:lineRule="auto"/>
              <w:jc w:val="both"/>
              <w:rPr>
                <w:rFonts w:eastAsia="Arial" w:cstheme="minorHAnsi"/>
                <w:sz w:val="18"/>
                <w:szCs w:val="18"/>
              </w:rPr>
            </w:pPr>
            <w:r w:rsidRPr="00742FDD">
              <w:rPr>
                <w:rFonts w:eastAsia="Arial" w:cstheme="minorHAnsi"/>
                <w:sz w:val="18"/>
                <w:szCs w:val="18"/>
              </w:rPr>
              <w:t>Realizarea de sisteme noi de furnizare a apei potabile conforme (sau extinderea sistemelor existente) au, prin proiectare și construcție, un nivel redus de pierderi de apă si o optimizare a consumurilor energetice iar realizarea de sisteme noi (sau extinderea sistemelor existente) de colectare și epurare conformă a apelor uzate conduc la reducerea semnificativă de emisii de CO2 comparativ cu situația existentă ceea ce le califica, prin modul în care contribuie la asigurarea conformării, ca având o contribuție substanțială la măsurile de prevenire și adaptare la schimbările climatice.</w:t>
            </w:r>
          </w:p>
          <w:p w14:paraId="12DDB4BB" w14:textId="18784D8D" w:rsidR="009925C3" w:rsidRPr="00742FDD" w:rsidRDefault="009925C3" w:rsidP="00954E94">
            <w:pPr>
              <w:spacing w:after="0" w:line="240" w:lineRule="auto"/>
              <w:jc w:val="both"/>
              <w:rPr>
                <w:rFonts w:cstheme="minorHAnsi"/>
                <w:bCs/>
                <w:iCs/>
                <w:sz w:val="18"/>
                <w:szCs w:val="18"/>
              </w:rPr>
            </w:pPr>
          </w:p>
          <w:p w14:paraId="00D26D00" w14:textId="77777777" w:rsidR="00927672" w:rsidRPr="00742FDD" w:rsidRDefault="00927672" w:rsidP="00954E94">
            <w:pPr>
              <w:spacing w:after="0" w:line="240" w:lineRule="auto"/>
              <w:jc w:val="both"/>
              <w:rPr>
                <w:rFonts w:cstheme="minorHAnsi"/>
                <w:sz w:val="18"/>
                <w:szCs w:val="18"/>
                <w:lang w:val="fr-FR"/>
              </w:rPr>
            </w:pPr>
            <w:proofErr w:type="spellStart"/>
            <w:r w:rsidRPr="00742FDD">
              <w:rPr>
                <w:rFonts w:cstheme="minorHAnsi"/>
                <w:sz w:val="18"/>
                <w:szCs w:val="18"/>
                <w:lang w:val="fr-FR"/>
              </w:rPr>
              <w:t>Investițiile</w:t>
            </w:r>
            <w:proofErr w:type="spellEnd"/>
            <w:r w:rsidRPr="00742FDD">
              <w:rPr>
                <w:rFonts w:cstheme="minorHAnsi"/>
                <w:sz w:val="18"/>
                <w:szCs w:val="18"/>
                <w:lang w:val="fr-FR"/>
              </w:rPr>
              <w:t xml:space="preserve"> in </w:t>
            </w:r>
            <w:proofErr w:type="spellStart"/>
            <w:r w:rsidRPr="00742FDD">
              <w:rPr>
                <w:rFonts w:cstheme="minorHAnsi"/>
                <w:sz w:val="18"/>
                <w:szCs w:val="18"/>
                <w:lang w:val="fr-FR"/>
              </w:rPr>
              <w:t>infrastructură</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w:t>
            </w:r>
            <w:proofErr w:type="spellStart"/>
            <w:r w:rsidRPr="00742FDD">
              <w:rPr>
                <w:rFonts w:cstheme="minorHAnsi"/>
                <w:sz w:val="18"/>
                <w:szCs w:val="18"/>
                <w:lang w:val="fr-FR"/>
              </w:rPr>
              <w:t>sau</w:t>
            </w:r>
            <w:proofErr w:type="spellEnd"/>
            <w:r w:rsidRPr="00742FDD">
              <w:rPr>
                <w:rFonts w:cstheme="minorHAnsi"/>
                <w:sz w:val="18"/>
                <w:szCs w:val="18"/>
                <w:lang w:val="fr-FR"/>
              </w:rPr>
              <w:t xml:space="preserve"> </w:t>
            </w:r>
            <w:proofErr w:type="spellStart"/>
            <w:r w:rsidRPr="00742FDD">
              <w:rPr>
                <w:rFonts w:cstheme="minorHAnsi"/>
                <w:sz w:val="18"/>
                <w:szCs w:val="18"/>
                <w:lang w:val="fr-FR"/>
              </w:rPr>
              <w:t>echipamente</w:t>
            </w:r>
            <w:proofErr w:type="spellEnd"/>
            <w:r w:rsidRPr="00742FDD">
              <w:rPr>
                <w:rFonts w:cstheme="minorHAnsi"/>
                <w:sz w:val="18"/>
                <w:szCs w:val="18"/>
                <w:lang w:val="fr-FR"/>
              </w:rPr>
              <w:t xml:space="preserve"> vor fi </w:t>
            </w:r>
            <w:proofErr w:type="spellStart"/>
            <w:r w:rsidRPr="00742FDD">
              <w:rPr>
                <w:rFonts w:cstheme="minorHAnsi"/>
                <w:sz w:val="18"/>
                <w:szCs w:val="18"/>
                <w:lang w:val="fr-FR"/>
              </w:rPr>
              <w:t>realizate</w:t>
            </w:r>
            <w:proofErr w:type="spellEnd"/>
            <w:r w:rsidRPr="00742FDD">
              <w:rPr>
                <w:rFonts w:cstheme="minorHAnsi"/>
                <w:sz w:val="18"/>
                <w:szCs w:val="18"/>
                <w:lang w:val="fr-FR"/>
              </w:rPr>
              <w:t xml:space="preserv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lumina</w:t>
            </w:r>
            <w:proofErr w:type="spellEnd"/>
            <w:r w:rsidRPr="00742FDD">
              <w:rPr>
                <w:rFonts w:cstheme="minorHAnsi"/>
                <w:sz w:val="18"/>
                <w:szCs w:val="18"/>
                <w:lang w:val="fr-FR"/>
              </w:rPr>
              <w:t xml:space="preserve"> </w:t>
            </w:r>
            <w:proofErr w:type="spellStart"/>
            <w:r w:rsidRPr="00742FDD">
              <w:rPr>
                <w:rFonts w:cstheme="minorHAnsi"/>
                <w:sz w:val="18"/>
                <w:szCs w:val="18"/>
                <w:lang w:val="fr-FR"/>
              </w:rPr>
              <w:t>celor</w:t>
            </w:r>
            <w:proofErr w:type="spellEnd"/>
            <w:r w:rsidRPr="00742FDD">
              <w:rPr>
                <w:rFonts w:cstheme="minorHAnsi"/>
                <w:sz w:val="18"/>
                <w:szCs w:val="18"/>
                <w:lang w:val="fr-FR"/>
              </w:rPr>
              <w:t xml:space="preserve"> mai </w:t>
            </w:r>
            <w:proofErr w:type="spellStart"/>
            <w:r w:rsidRPr="00742FDD">
              <w:rPr>
                <w:rFonts w:cstheme="minorHAnsi"/>
                <w:sz w:val="18"/>
                <w:szCs w:val="18"/>
                <w:lang w:val="fr-FR"/>
              </w:rPr>
              <w:t>bune</w:t>
            </w:r>
            <w:proofErr w:type="spellEnd"/>
            <w:r w:rsidRPr="00742FDD">
              <w:rPr>
                <w:rFonts w:cstheme="minorHAnsi"/>
                <w:sz w:val="18"/>
                <w:szCs w:val="18"/>
                <w:lang w:val="fr-FR"/>
              </w:rPr>
              <w:t xml:space="preserve"> </w:t>
            </w:r>
            <w:proofErr w:type="spellStart"/>
            <w:r w:rsidRPr="00742FDD">
              <w:rPr>
                <w:rFonts w:cstheme="minorHAnsi"/>
                <w:sz w:val="18"/>
                <w:szCs w:val="18"/>
                <w:lang w:val="fr-FR"/>
              </w:rPr>
              <w:t>practici</w:t>
            </w:r>
            <w:proofErr w:type="spellEnd"/>
            <w:r w:rsidRPr="00742FDD">
              <w:rPr>
                <w:rFonts w:cstheme="minorHAnsi"/>
                <w:sz w:val="18"/>
                <w:szCs w:val="18"/>
                <w:lang w:val="fr-FR"/>
              </w:rPr>
              <w:t xml:space="preserve"> </w:t>
            </w:r>
            <w:proofErr w:type="spellStart"/>
            <w:r w:rsidRPr="00742FDD">
              <w:rPr>
                <w:rFonts w:cstheme="minorHAnsi"/>
                <w:sz w:val="18"/>
                <w:szCs w:val="18"/>
                <w:lang w:val="fr-FR"/>
              </w:rPr>
              <w:t>practici</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w:t>
            </w:r>
            <w:proofErr w:type="spellStart"/>
            <w:r w:rsidRPr="00742FDD">
              <w:rPr>
                <w:rFonts w:cstheme="minorHAnsi"/>
                <w:sz w:val="18"/>
                <w:szCs w:val="18"/>
                <w:lang w:val="fr-FR"/>
              </w:rPr>
              <w:t>pe</w:t>
            </w:r>
            <w:proofErr w:type="spellEnd"/>
            <w:r w:rsidRPr="00742FDD">
              <w:rPr>
                <w:rFonts w:cstheme="minorHAnsi"/>
                <w:sz w:val="18"/>
                <w:szCs w:val="18"/>
                <w:lang w:val="fr-FR"/>
              </w:rPr>
              <w:t xml:space="preserve"> </w:t>
            </w:r>
            <w:proofErr w:type="spellStart"/>
            <w:r w:rsidRPr="00742FDD">
              <w:rPr>
                <w:rFonts w:cstheme="minorHAnsi"/>
                <w:sz w:val="18"/>
                <w:szCs w:val="18"/>
                <w:lang w:val="fr-FR"/>
              </w:rPr>
              <w:t>orientările</w:t>
            </w:r>
            <w:proofErr w:type="spellEnd"/>
            <w:r w:rsidRPr="00742FDD">
              <w:rPr>
                <w:rFonts w:cstheme="minorHAnsi"/>
                <w:sz w:val="18"/>
                <w:szCs w:val="18"/>
                <w:lang w:val="fr-FR"/>
              </w:rPr>
              <w:t xml:space="preserve"> </w:t>
            </w:r>
            <w:proofErr w:type="spellStart"/>
            <w:r w:rsidRPr="00742FDD">
              <w:rPr>
                <w:rFonts w:cstheme="minorHAnsi"/>
                <w:sz w:val="18"/>
                <w:szCs w:val="18"/>
                <w:lang w:val="fr-FR"/>
              </w:rPr>
              <w:t>disponibile</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w:t>
            </w:r>
            <w:proofErr w:type="spellStart"/>
            <w:r w:rsidRPr="00742FDD">
              <w:rPr>
                <w:rFonts w:cstheme="minorHAnsi"/>
                <w:sz w:val="18"/>
                <w:szCs w:val="18"/>
                <w:lang w:val="fr-FR"/>
              </w:rPr>
              <w:t>iau</w:t>
            </w:r>
            <w:proofErr w:type="spellEnd"/>
            <w:r w:rsidRPr="00742FDD">
              <w:rPr>
                <w:rFonts w:cstheme="minorHAnsi"/>
                <w:sz w:val="18"/>
                <w:szCs w:val="18"/>
                <w:lang w:val="fr-FR"/>
              </w:rPr>
              <w:t xml:space="preserv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considerare</w:t>
            </w:r>
            <w:proofErr w:type="spellEnd"/>
            <w:r w:rsidRPr="00742FDD">
              <w:rPr>
                <w:rFonts w:cstheme="minorHAnsi"/>
                <w:sz w:val="18"/>
                <w:szCs w:val="18"/>
                <w:lang w:val="fr-FR"/>
              </w:rPr>
              <w:t xml:space="preserve"> </w:t>
            </w:r>
            <w:proofErr w:type="spellStart"/>
            <w:r w:rsidRPr="00742FDD">
              <w:rPr>
                <w:rFonts w:cstheme="minorHAnsi"/>
                <w:sz w:val="18"/>
                <w:szCs w:val="18"/>
                <w:lang w:val="fr-FR"/>
              </w:rPr>
              <w:t>cele</w:t>
            </w:r>
            <w:proofErr w:type="spellEnd"/>
            <w:r w:rsidRPr="00742FDD">
              <w:rPr>
                <w:rFonts w:cstheme="minorHAnsi"/>
                <w:sz w:val="18"/>
                <w:szCs w:val="18"/>
                <w:lang w:val="fr-FR"/>
              </w:rPr>
              <w:t xml:space="preserve"> mai </w:t>
            </w:r>
            <w:proofErr w:type="spellStart"/>
            <w:r w:rsidRPr="00742FDD">
              <w:rPr>
                <w:rFonts w:cstheme="minorHAnsi"/>
                <w:sz w:val="18"/>
                <w:szCs w:val="18"/>
                <w:lang w:val="fr-FR"/>
              </w:rPr>
              <w:t>recente</w:t>
            </w:r>
            <w:proofErr w:type="spellEnd"/>
            <w:r w:rsidRPr="00742FDD">
              <w:rPr>
                <w:rFonts w:cstheme="minorHAnsi"/>
                <w:sz w:val="18"/>
                <w:szCs w:val="18"/>
                <w:lang w:val="fr-FR"/>
              </w:rPr>
              <w:t xml:space="preserve"> </w:t>
            </w:r>
            <w:proofErr w:type="spellStart"/>
            <w:r w:rsidRPr="00742FDD">
              <w:rPr>
                <w:rFonts w:cstheme="minorHAnsi"/>
                <w:sz w:val="18"/>
                <w:szCs w:val="18"/>
                <w:lang w:val="fr-FR"/>
              </w:rPr>
              <w:t>cunoștințe</w:t>
            </w:r>
            <w:proofErr w:type="spellEnd"/>
            <w:r w:rsidRPr="00742FDD">
              <w:rPr>
                <w:rFonts w:cstheme="minorHAnsi"/>
                <w:sz w:val="18"/>
                <w:szCs w:val="18"/>
                <w:lang w:val="fr-FR"/>
              </w:rPr>
              <w:t xml:space="preserve"> </w:t>
            </w:r>
            <w:proofErr w:type="spellStart"/>
            <w:r w:rsidRPr="00742FDD">
              <w:rPr>
                <w:rFonts w:cstheme="minorHAnsi"/>
                <w:sz w:val="18"/>
                <w:szCs w:val="18"/>
                <w:lang w:val="fr-FR"/>
              </w:rPr>
              <w:t>științifice</w:t>
            </w:r>
            <w:proofErr w:type="spellEnd"/>
            <w:r w:rsidRPr="00742FDD">
              <w:rPr>
                <w:rFonts w:cstheme="minorHAnsi"/>
                <w:sz w:val="18"/>
                <w:szCs w:val="18"/>
                <w:lang w:val="fr-FR"/>
              </w:rPr>
              <w:t xml:space="preserve"> </w:t>
            </w:r>
            <w:proofErr w:type="spellStart"/>
            <w:r w:rsidRPr="00742FDD">
              <w:rPr>
                <w:rFonts w:cstheme="minorHAnsi"/>
                <w:sz w:val="18"/>
                <w:szCs w:val="18"/>
                <w:lang w:val="fr-FR"/>
              </w:rPr>
              <w:t>legate</w:t>
            </w:r>
            <w:proofErr w:type="spellEnd"/>
            <w:r w:rsidRPr="00742FDD">
              <w:rPr>
                <w:rFonts w:cstheme="minorHAnsi"/>
                <w:sz w:val="18"/>
                <w:szCs w:val="18"/>
                <w:lang w:val="fr-FR"/>
              </w:rPr>
              <w:t xml:space="preserve"> de </w:t>
            </w:r>
            <w:proofErr w:type="spellStart"/>
            <w:r w:rsidRPr="00742FDD">
              <w:rPr>
                <w:rFonts w:cstheme="minorHAnsi"/>
                <w:sz w:val="18"/>
                <w:szCs w:val="18"/>
                <w:lang w:val="fr-FR"/>
              </w:rPr>
              <w:t>analiza</w:t>
            </w:r>
            <w:proofErr w:type="spellEnd"/>
            <w:r w:rsidRPr="00742FDD">
              <w:rPr>
                <w:rFonts w:cstheme="minorHAnsi"/>
                <w:sz w:val="18"/>
                <w:szCs w:val="18"/>
                <w:lang w:val="fr-FR"/>
              </w:rPr>
              <w:t xml:space="preserve"> </w:t>
            </w:r>
            <w:proofErr w:type="spellStart"/>
            <w:r w:rsidRPr="00742FDD">
              <w:rPr>
                <w:rFonts w:cstheme="minorHAnsi"/>
                <w:sz w:val="18"/>
                <w:szCs w:val="18"/>
                <w:lang w:val="fr-FR"/>
              </w:rPr>
              <w:t>vulnerabilității</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a </w:t>
            </w:r>
            <w:proofErr w:type="spellStart"/>
            <w:r w:rsidRPr="00742FDD">
              <w:rPr>
                <w:rFonts w:cstheme="minorHAnsi"/>
                <w:sz w:val="18"/>
                <w:szCs w:val="18"/>
                <w:lang w:val="fr-FR"/>
              </w:rPr>
              <w:t>riscurilor</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w:t>
            </w:r>
            <w:proofErr w:type="spellStart"/>
            <w:r w:rsidRPr="00742FDD">
              <w:rPr>
                <w:rFonts w:cstheme="minorHAnsi"/>
                <w:sz w:val="18"/>
                <w:szCs w:val="18"/>
                <w:lang w:val="fr-FR"/>
              </w:rPr>
              <w:t>metodologiile</w:t>
            </w:r>
            <w:proofErr w:type="spellEnd"/>
            <w:r w:rsidRPr="00742FDD">
              <w:rPr>
                <w:rFonts w:cstheme="minorHAnsi"/>
                <w:sz w:val="18"/>
                <w:szCs w:val="18"/>
                <w:lang w:val="fr-FR"/>
              </w:rPr>
              <w:t xml:space="preserve"> </w:t>
            </w:r>
            <w:proofErr w:type="spellStart"/>
            <w:r w:rsidRPr="00742FDD">
              <w:rPr>
                <w:rFonts w:cstheme="minorHAnsi"/>
                <w:sz w:val="18"/>
                <w:szCs w:val="18"/>
                <w:lang w:val="fr-FR"/>
              </w:rPr>
              <w:t>aferente</w:t>
            </w:r>
            <w:proofErr w:type="spellEnd"/>
            <w:r w:rsidRPr="00742FDD">
              <w:rPr>
                <w:rFonts w:cstheme="minorHAnsi"/>
                <w:sz w:val="18"/>
                <w:szCs w:val="18"/>
                <w:lang w:val="fr-FR"/>
              </w:rPr>
              <w:t xml:space="preserve">, </w:t>
            </w:r>
            <w:proofErr w:type="spellStart"/>
            <w:r w:rsidRPr="00742FDD">
              <w:rPr>
                <w:rFonts w:cstheme="minorHAnsi"/>
                <w:sz w:val="18"/>
                <w:szCs w:val="18"/>
                <w:lang w:val="fr-FR"/>
              </w:rPr>
              <w:t>promovând</w:t>
            </w:r>
            <w:proofErr w:type="spellEnd"/>
            <w:r w:rsidRPr="00742FDD">
              <w:rPr>
                <w:rFonts w:cstheme="minorHAnsi"/>
                <w:sz w:val="18"/>
                <w:szCs w:val="18"/>
                <w:lang w:val="fr-FR"/>
              </w:rPr>
              <w:t xml:space="preserve"> </w:t>
            </w:r>
            <w:proofErr w:type="spellStart"/>
            <w:r w:rsidRPr="00742FDD">
              <w:rPr>
                <w:rFonts w:cstheme="minorHAnsi"/>
                <w:sz w:val="18"/>
                <w:szCs w:val="18"/>
                <w:lang w:val="fr-FR"/>
              </w:rPr>
              <w:t>reducerea</w:t>
            </w:r>
            <w:proofErr w:type="spellEnd"/>
            <w:r w:rsidRPr="00742FDD">
              <w:rPr>
                <w:rFonts w:cstheme="minorHAnsi"/>
                <w:sz w:val="18"/>
                <w:szCs w:val="18"/>
                <w:lang w:val="fr-FR"/>
              </w:rPr>
              <w:t xml:space="preserve"> </w:t>
            </w:r>
            <w:proofErr w:type="spellStart"/>
            <w:r w:rsidRPr="00742FDD">
              <w:rPr>
                <w:rFonts w:cstheme="minorHAnsi"/>
                <w:sz w:val="18"/>
                <w:szCs w:val="18"/>
                <w:lang w:val="fr-FR"/>
              </w:rPr>
              <w:t>consumului</w:t>
            </w:r>
            <w:proofErr w:type="spellEnd"/>
            <w:r w:rsidRPr="00742FDD">
              <w:rPr>
                <w:rFonts w:cstheme="minorHAnsi"/>
                <w:sz w:val="18"/>
                <w:szCs w:val="18"/>
                <w:lang w:val="fr-FR"/>
              </w:rPr>
              <w:t xml:space="preserve"> de </w:t>
            </w:r>
            <w:proofErr w:type="spellStart"/>
            <w:r w:rsidRPr="00742FDD">
              <w:rPr>
                <w:rFonts w:cstheme="minorHAnsi"/>
                <w:sz w:val="18"/>
                <w:szCs w:val="18"/>
                <w:lang w:val="fr-FR"/>
              </w:rPr>
              <w:t>energie</w:t>
            </w:r>
            <w:proofErr w:type="spellEnd"/>
            <w:r w:rsidRPr="00742FDD">
              <w:rPr>
                <w:rFonts w:cstheme="minorHAnsi"/>
                <w:sz w:val="18"/>
                <w:szCs w:val="18"/>
                <w:lang w:val="fr-FR"/>
              </w:rPr>
              <w:t xml:space="preserve">, </w:t>
            </w:r>
            <w:proofErr w:type="spellStart"/>
            <w:r w:rsidRPr="00742FDD">
              <w:rPr>
                <w:rFonts w:cstheme="minorHAnsi"/>
                <w:sz w:val="18"/>
                <w:szCs w:val="18"/>
                <w:lang w:val="fr-FR"/>
              </w:rPr>
              <w:t>respectiv</w:t>
            </w:r>
            <w:proofErr w:type="spellEnd"/>
            <w:r w:rsidRPr="00742FDD">
              <w:rPr>
                <w:rFonts w:cstheme="minorHAnsi"/>
                <w:sz w:val="18"/>
                <w:szCs w:val="18"/>
                <w:lang w:val="fr-FR"/>
              </w:rPr>
              <w:t xml:space="preserve"> </w:t>
            </w:r>
            <w:proofErr w:type="spellStart"/>
            <w:r w:rsidRPr="00742FDD">
              <w:rPr>
                <w:rFonts w:cstheme="minorHAnsi"/>
                <w:sz w:val="18"/>
                <w:szCs w:val="18"/>
                <w:lang w:val="fr-FR"/>
              </w:rPr>
              <w:t>creșterea</w:t>
            </w:r>
            <w:proofErr w:type="spellEnd"/>
            <w:r w:rsidRPr="00742FDD">
              <w:rPr>
                <w:rFonts w:cstheme="minorHAnsi"/>
                <w:sz w:val="18"/>
                <w:szCs w:val="18"/>
                <w:lang w:val="fr-FR"/>
              </w:rPr>
              <w:t xml:space="preserve"> </w:t>
            </w:r>
            <w:proofErr w:type="spellStart"/>
            <w:r w:rsidRPr="00742FDD">
              <w:rPr>
                <w:rFonts w:cstheme="minorHAnsi"/>
                <w:sz w:val="18"/>
                <w:szCs w:val="18"/>
                <w:lang w:val="fr-FR"/>
              </w:rPr>
              <w:t>eficienței</w:t>
            </w:r>
            <w:proofErr w:type="spellEnd"/>
            <w:r w:rsidRPr="00742FDD">
              <w:rPr>
                <w:rFonts w:cstheme="minorHAnsi"/>
                <w:sz w:val="18"/>
                <w:szCs w:val="18"/>
                <w:lang w:val="fr-FR"/>
              </w:rPr>
              <w:t xml:space="preserve"> </w:t>
            </w:r>
            <w:proofErr w:type="spellStart"/>
            <w:r w:rsidRPr="00742FDD">
              <w:rPr>
                <w:rFonts w:cstheme="minorHAnsi"/>
                <w:sz w:val="18"/>
                <w:szCs w:val="18"/>
                <w:lang w:val="fr-FR"/>
              </w:rPr>
              <w:t>energetice</w:t>
            </w:r>
            <w:proofErr w:type="spellEnd"/>
            <w:r w:rsidRPr="00742FDD">
              <w:rPr>
                <w:rFonts w:cstheme="minorHAnsi"/>
                <w:sz w:val="18"/>
                <w:szCs w:val="18"/>
                <w:lang w:val="fr-FR"/>
              </w:rPr>
              <w:t xml:space="preserve"> a </w:t>
            </w:r>
            <w:proofErr w:type="spellStart"/>
            <w:r w:rsidRPr="00742FDD">
              <w:rPr>
                <w:rFonts w:cstheme="minorHAnsi"/>
                <w:sz w:val="18"/>
                <w:szCs w:val="18"/>
                <w:lang w:val="fr-FR"/>
              </w:rPr>
              <w:t>sistemelor</w:t>
            </w:r>
            <w:proofErr w:type="spellEnd"/>
            <w:r w:rsidRPr="00742FDD">
              <w:rPr>
                <w:rFonts w:cstheme="minorHAnsi"/>
                <w:sz w:val="18"/>
                <w:szCs w:val="18"/>
                <w:lang w:val="fr-FR"/>
              </w:rPr>
              <w:t xml:space="preserve"> </w:t>
            </w:r>
            <w:proofErr w:type="spellStart"/>
            <w:r w:rsidRPr="00742FDD">
              <w:rPr>
                <w:rFonts w:cstheme="minorHAnsi"/>
                <w:sz w:val="18"/>
                <w:szCs w:val="18"/>
                <w:lang w:val="fr-FR"/>
              </w:rPr>
              <w:t>tehnice</w:t>
            </w:r>
            <w:proofErr w:type="spellEnd"/>
            <w:r w:rsidRPr="00742FDD">
              <w:rPr>
                <w:rFonts w:cstheme="minorHAnsi"/>
                <w:sz w:val="18"/>
                <w:szCs w:val="18"/>
                <w:lang w:val="fr-FR"/>
              </w:rPr>
              <w:t xml:space="preserve">, </w:t>
            </w:r>
            <w:proofErr w:type="spellStart"/>
            <w:r w:rsidRPr="00742FDD">
              <w:rPr>
                <w:rFonts w:cstheme="minorHAnsi"/>
                <w:sz w:val="18"/>
                <w:szCs w:val="18"/>
                <w:lang w:val="fr-FR"/>
              </w:rPr>
              <w:t>răspunzând</w:t>
            </w:r>
            <w:proofErr w:type="spellEnd"/>
            <w:r w:rsidRPr="00742FDD">
              <w:rPr>
                <w:rFonts w:cstheme="minorHAnsi"/>
                <w:sz w:val="18"/>
                <w:szCs w:val="18"/>
                <w:lang w:val="fr-FR"/>
              </w:rPr>
              <w:t xml:space="preserve"> </w:t>
            </w:r>
            <w:proofErr w:type="spellStart"/>
            <w:r w:rsidRPr="00742FDD">
              <w:rPr>
                <w:rFonts w:cstheme="minorHAnsi"/>
                <w:sz w:val="18"/>
                <w:szCs w:val="18"/>
                <w:lang w:val="fr-FR"/>
              </w:rPr>
              <w:t>astfel</w:t>
            </w:r>
            <w:proofErr w:type="spellEnd"/>
            <w:r w:rsidRPr="00742FDD">
              <w:rPr>
                <w:rFonts w:cstheme="minorHAnsi"/>
                <w:sz w:val="18"/>
                <w:szCs w:val="18"/>
                <w:lang w:val="fr-FR"/>
              </w:rPr>
              <w:t xml:space="preserve">, </w:t>
            </w:r>
            <w:proofErr w:type="spellStart"/>
            <w:r w:rsidRPr="00742FDD">
              <w:rPr>
                <w:rFonts w:cstheme="minorHAnsi"/>
                <w:sz w:val="18"/>
                <w:szCs w:val="18"/>
                <w:lang w:val="fr-FR"/>
              </w:rPr>
              <w:t>cerințelor</w:t>
            </w:r>
            <w:proofErr w:type="spellEnd"/>
            <w:r w:rsidRPr="00742FDD">
              <w:rPr>
                <w:rFonts w:cstheme="minorHAnsi"/>
                <w:sz w:val="18"/>
                <w:szCs w:val="18"/>
                <w:lang w:val="fr-FR"/>
              </w:rPr>
              <w:t xml:space="preserve"> </w:t>
            </w:r>
            <w:proofErr w:type="spellStart"/>
            <w:r w:rsidRPr="00742FDD">
              <w:rPr>
                <w:rFonts w:cstheme="minorHAnsi"/>
                <w:sz w:val="18"/>
                <w:szCs w:val="18"/>
                <w:lang w:val="fr-FR"/>
              </w:rPr>
              <w:t>speciale</w:t>
            </w:r>
            <w:proofErr w:type="spellEnd"/>
            <w:r w:rsidRPr="00742FDD">
              <w:rPr>
                <w:rFonts w:cstheme="minorHAnsi"/>
                <w:sz w:val="18"/>
                <w:szCs w:val="18"/>
                <w:lang w:val="fr-FR"/>
              </w:rPr>
              <w:t xml:space="preserve"> de confort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de </w:t>
            </w:r>
            <w:proofErr w:type="spellStart"/>
            <w:r w:rsidRPr="00742FDD">
              <w:rPr>
                <w:rFonts w:cstheme="minorHAnsi"/>
                <w:sz w:val="18"/>
                <w:szCs w:val="18"/>
                <w:lang w:val="fr-FR"/>
              </w:rPr>
              <w:t>adaptare</w:t>
            </w:r>
            <w:proofErr w:type="spellEnd"/>
            <w:r w:rsidRPr="00742FDD">
              <w:rPr>
                <w:rFonts w:cstheme="minorHAnsi"/>
                <w:sz w:val="18"/>
                <w:szCs w:val="18"/>
                <w:lang w:val="fr-FR"/>
              </w:rPr>
              <w:t xml:space="preserve"> la </w:t>
            </w:r>
            <w:proofErr w:type="spellStart"/>
            <w:r w:rsidRPr="00742FDD">
              <w:rPr>
                <w:rFonts w:cstheme="minorHAnsi"/>
                <w:sz w:val="18"/>
                <w:szCs w:val="18"/>
                <w:lang w:val="fr-FR"/>
              </w:rPr>
              <w:t>schimbările</w:t>
            </w:r>
            <w:proofErr w:type="spellEnd"/>
            <w:r w:rsidRPr="00742FDD">
              <w:rPr>
                <w:rFonts w:cstheme="minorHAnsi"/>
                <w:sz w:val="18"/>
                <w:szCs w:val="18"/>
                <w:lang w:val="fr-FR"/>
              </w:rPr>
              <w:t xml:space="preserve"> </w:t>
            </w:r>
            <w:proofErr w:type="spellStart"/>
            <w:r w:rsidRPr="00742FDD">
              <w:rPr>
                <w:rFonts w:cstheme="minorHAnsi"/>
                <w:sz w:val="18"/>
                <w:szCs w:val="18"/>
                <w:lang w:val="fr-FR"/>
              </w:rPr>
              <w:t>climatice</w:t>
            </w:r>
            <w:proofErr w:type="spellEnd"/>
            <w:r w:rsidRPr="00742FDD">
              <w:rPr>
                <w:rFonts w:cstheme="minorHAnsi"/>
                <w:sz w:val="18"/>
                <w:szCs w:val="18"/>
                <w:lang w:val="fr-FR"/>
              </w:rPr>
              <w:t xml:space="preserve"> -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special</w:t>
            </w:r>
            <w:proofErr w:type="spellEnd"/>
            <w:r w:rsidRPr="00742FDD">
              <w:rPr>
                <w:rFonts w:cstheme="minorHAnsi"/>
                <w:sz w:val="18"/>
                <w:szCs w:val="18"/>
                <w:lang w:val="fr-FR"/>
              </w:rPr>
              <w:t xml:space="preserve"> </w:t>
            </w:r>
            <w:proofErr w:type="spellStart"/>
            <w:r w:rsidRPr="00742FDD">
              <w:rPr>
                <w:rFonts w:cstheme="minorHAnsi"/>
                <w:sz w:val="18"/>
                <w:szCs w:val="18"/>
                <w:lang w:val="fr-FR"/>
              </w:rPr>
              <w:t>cu</w:t>
            </w:r>
            <w:proofErr w:type="spellEnd"/>
            <w:r w:rsidRPr="00742FDD">
              <w:rPr>
                <w:rFonts w:cstheme="minorHAnsi"/>
                <w:sz w:val="18"/>
                <w:szCs w:val="18"/>
                <w:lang w:val="fr-FR"/>
              </w:rPr>
              <w:t xml:space="preserve"> </w:t>
            </w:r>
            <w:proofErr w:type="spellStart"/>
            <w:r w:rsidRPr="00742FDD">
              <w:rPr>
                <w:rFonts w:cstheme="minorHAnsi"/>
                <w:sz w:val="18"/>
                <w:szCs w:val="18"/>
                <w:lang w:val="fr-FR"/>
              </w:rPr>
              <w:t>privire</w:t>
            </w:r>
            <w:proofErr w:type="spellEnd"/>
            <w:r w:rsidRPr="00742FDD">
              <w:rPr>
                <w:rFonts w:cstheme="minorHAnsi"/>
                <w:sz w:val="18"/>
                <w:szCs w:val="18"/>
                <w:lang w:val="fr-FR"/>
              </w:rPr>
              <w:t xml:space="preserve"> la </w:t>
            </w:r>
            <w:proofErr w:type="spellStart"/>
            <w:r w:rsidRPr="00742FDD">
              <w:rPr>
                <w:rFonts w:cstheme="minorHAnsi"/>
                <w:sz w:val="18"/>
                <w:szCs w:val="18"/>
                <w:lang w:val="fr-FR"/>
              </w:rPr>
              <w:t>perioadele</w:t>
            </w:r>
            <w:proofErr w:type="spellEnd"/>
            <w:r w:rsidRPr="00742FDD">
              <w:rPr>
                <w:rFonts w:cstheme="minorHAnsi"/>
                <w:sz w:val="18"/>
                <w:szCs w:val="18"/>
                <w:lang w:val="fr-FR"/>
              </w:rPr>
              <w:t xml:space="preserve"> </w:t>
            </w:r>
            <w:proofErr w:type="spellStart"/>
            <w:r w:rsidRPr="00742FDD">
              <w:rPr>
                <w:rFonts w:cstheme="minorHAnsi"/>
                <w:sz w:val="18"/>
                <w:szCs w:val="18"/>
                <w:lang w:val="fr-FR"/>
              </w:rPr>
              <w:t>prelungite</w:t>
            </w:r>
            <w:proofErr w:type="spellEnd"/>
            <w:r w:rsidRPr="00742FDD">
              <w:rPr>
                <w:rFonts w:cstheme="minorHAnsi"/>
                <w:sz w:val="18"/>
                <w:szCs w:val="18"/>
                <w:lang w:val="fr-FR"/>
              </w:rPr>
              <w:t xml:space="preserve"> </w:t>
            </w:r>
            <w:proofErr w:type="spellStart"/>
            <w:r w:rsidRPr="00742FDD">
              <w:rPr>
                <w:rFonts w:cstheme="minorHAnsi"/>
                <w:sz w:val="18"/>
                <w:szCs w:val="18"/>
                <w:lang w:val="fr-FR"/>
              </w:rPr>
              <w:t>cu</w:t>
            </w:r>
            <w:proofErr w:type="spellEnd"/>
            <w:r w:rsidRPr="00742FDD">
              <w:rPr>
                <w:rFonts w:cstheme="minorHAnsi"/>
                <w:sz w:val="18"/>
                <w:szCs w:val="18"/>
                <w:lang w:val="fr-FR"/>
              </w:rPr>
              <w:t xml:space="preserve"> </w:t>
            </w:r>
            <w:proofErr w:type="spellStart"/>
            <w:r w:rsidRPr="00742FDD">
              <w:rPr>
                <w:rFonts w:cstheme="minorHAnsi"/>
                <w:sz w:val="18"/>
                <w:szCs w:val="18"/>
                <w:lang w:val="fr-FR"/>
              </w:rPr>
              <w:t>temperaturi</w:t>
            </w:r>
            <w:proofErr w:type="spellEnd"/>
            <w:r w:rsidRPr="00742FDD">
              <w:rPr>
                <w:rFonts w:cstheme="minorHAnsi"/>
                <w:sz w:val="18"/>
                <w:szCs w:val="18"/>
                <w:lang w:val="fr-FR"/>
              </w:rPr>
              <w:t xml:space="preserve"> </w:t>
            </w:r>
            <w:proofErr w:type="spellStart"/>
            <w:r w:rsidRPr="00742FDD">
              <w:rPr>
                <w:rFonts w:cstheme="minorHAnsi"/>
                <w:sz w:val="18"/>
                <w:szCs w:val="18"/>
                <w:lang w:val="fr-FR"/>
              </w:rPr>
              <w:t>foarte</w:t>
            </w:r>
            <w:proofErr w:type="spellEnd"/>
            <w:r w:rsidRPr="00742FDD">
              <w:rPr>
                <w:rFonts w:cstheme="minorHAnsi"/>
                <w:sz w:val="18"/>
                <w:szCs w:val="18"/>
                <w:lang w:val="fr-FR"/>
              </w:rPr>
              <w:t xml:space="preserve"> </w:t>
            </w:r>
            <w:proofErr w:type="spellStart"/>
            <w:r w:rsidRPr="00742FDD">
              <w:rPr>
                <w:rFonts w:cstheme="minorHAnsi"/>
                <w:sz w:val="18"/>
                <w:szCs w:val="18"/>
                <w:lang w:val="fr-FR"/>
              </w:rPr>
              <w:t>ridicate</w:t>
            </w:r>
            <w:proofErr w:type="spellEnd"/>
            <w:r w:rsidRPr="00742FDD">
              <w:rPr>
                <w:rFonts w:cstheme="minorHAnsi"/>
                <w:sz w:val="18"/>
                <w:szCs w:val="18"/>
                <w:lang w:val="fr-FR"/>
              </w:rPr>
              <w:t>/</w:t>
            </w:r>
            <w:proofErr w:type="spellStart"/>
            <w:r w:rsidRPr="00742FDD">
              <w:rPr>
                <w:rFonts w:cstheme="minorHAnsi"/>
                <w:sz w:val="18"/>
                <w:szCs w:val="18"/>
                <w:lang w:val="fr-FR"/>
              </w:rPr>
              <w:t>foarte</w:t>
            </w:r>
            <w:proofErr w:type="spellEnd"/>
            <w:r w:rsidRPr="00742FDD">
              <w:rPr>
                <w:rFonts w:cstheme="minorHAnsi"/>
                <w:sz w:val="18"/>
                <w:szCs w:val="18"/>
                <w:lang w:val="fr-FR"/>
              </w:rPr>
              <w:t xml:space="preserve"> </w:t>
            </w:r>
            <w:proofErr w:type="spellStart"/>
            <w:r w:rsidRPr="00742FDD">
              <w:rPr>
                <w:rFonts w:cstheme="minorHAnsi"/>
                <w:sz w:val="18"/>
                <w:szCs w:val="18"/>
                <w:lang w:val="fr-FR"/>
              </w:rPr>
              <w:t>scăzute</w:t>
            </w:r>
            <w:proofErr w:type="spellEnd"/>
            <w:r w:rsidRPr="00742FDD">
              <w:rPr>
                <w:rFonts w:cstheme="minorHAnsi"/>
                <w:sz w:val="18"/>
                <w:szCs w:val="18"/>
                <w:lang w:val="fr-FR"/>
              </w:rPr>
              <w:t>.</w:t>
            </w:r>
          </w:p>
          <w:p w14:paraId="5A43E932" w14:textId="7A560E3C" w:rsidR="00927672" w:rsidRPr="00742FDD" w:rsidRDefault="00927672" w:rsidP="00954E94">
            <w:pPr>
              <w:spacing w:after="0" w:line="240" w:lineRule="auto"/>
              <w:jc w:val="both"/>
              <w:rPr>
                <w:rFonts w:cstheme="minorHAnsi"/>
                <w:bCs/>
                <w:iCs/>
                <w:sz w:val="18"/>
                <w:szCs w:val="18"/>
              </w:rPr>
            </w:pPr>
          </w:p>
          <w:p w14:paraId="4C36E4B6" w14:textId="3F0CD018" w:rsidR="00927672" w:rsidRPr="00742FDD" w:rsidRDefault="00927672" w:rsidP="00954E94">
            <w:pPr>
              <w:spacing w:after="0" w:line="240" w:lineRule="auto"/>
              <w:jc w:val="both"/>
              <w:rPr>
                <w:rFonts w:cstheme="minorHAnsi"/>
                <w:sz w:val="18"/>
                <w:szCs w:val="18"/>
              </w:rPr>
            </w:pPr>
            <w:r w:rsidRPr="00742FDD">
              <w:rPr>
                <w:rFonts w:cstheme="minorHAnsi"/>
                <w:sz w:val="18"/>
                <w:szCs w:val="18"/>
              </w:rPr>
              <w:t xml:space="preserve">Riscurile climatice și vulnerabilitățile fizice sunt evaluate, cu parcurgerea următoarelor etape: </w:t>
            </w:r>
          </w:p>
          <w:p w14:paraId="670DECB3" w14:textId="77777777" w:rsidR="00927672" w:rsidRPr="00742FDD" w:rsidRDefault="00927672" w:rsidP="00954E94">
            <w:pPr>
              <w:spacing w:after="0" w:line="240" w:lineRule="auto"/>
              <w:jc w:val="both"/>
              <w:rPr>
                <w:rFonts w:cstheme="minorHAnsi"/>
                <w:sz w:val="18"/>
                <w:szCs w:val="18"/>
              </w:rPr>
            </w:pPr>
          </w:p>
          <w:p w14:paraId="09590619" w14:textId="77777777" w:rsidR="00927672" w:rsidRPr="00742FDD" w:rsidRDefault="00927672" w:rsidP="00954E94">
            <w:pPr>
              <w:spacing w:after="0" w:line="240" w:lineRule="auto"/>
              <w:jc w:val="both"/>
              <w:rPr>
                <w:rFonts w:cstheme="minorHAnsi"/>
                <w:sz w:val="18"/>
                <w:szCs w:val="18"/>
              </w:rPr>
            </w:pPr>
            <w:r w:rsidRPr="00742FDD">
              <w:rPr>
                <w:rFonts w:cstheme="minorHAnsi"/>
                <w:sz w:val="18"/>
                <w:szCs w:val="18"/>
              </w:rPr>
              <w:t xml:space="preserve">(a) etapa de încadrare a activităţii, pentru a identifica acele riscuri climatice care pot afecta performanţa activităţii economice pe durata sa de viaţă preconizată; </w:t>
            </w:r>
          </w:p>
          <w:p w14:paraId="27C7BF86" w14:textId="77777777" w:rsidR="00927672" w:rsidRPr="00742FDD" w:rsidRDefault="00927672" w:rsidP="00954E94">
            <w:pPr>
              <w:spacing w:after="0" w:line="240" w:lineRule="auto"/>
              <w:jc w:val="both"/>
              <w:rPr>
                <w:rFonts w:cstheme="minorHAnsi"/>
                <w:sz w:val="18"/>
                <w:szCs w:val="18"/>
              </w:rPr>
            </w:pPr>
            <w:r w:rsidRPr="00742FDD">
              <w:rPr>
                <w:rFonts w:cstheme="minorHAnsi"/>
                <w:sz w:val="18"/>
                <w:szCs w:val="18"/>
              </w:rPr>
              <w:t xml:space="preserve">(b) în cazul în care evaluarea activităţii arată că aceasta este expusă unuia sau mai multor riscuri climatice fizice identificate, o evaluare a riscurilor climatice și a vulnerabilităţii pentru a se determina dacă riscurile climatice fizice sunt semnificative pentru activitatea economică respectivă; </w:t>
            </w:r>
          </w:p>
          <w:p w14:paraId="0BF8C760" w14:textId="77777777" w:rsidR="00927672" w:rsidRPr="00742FDD" w:rsidRDefault="00927672" w:rsidP="00954E94">
            <w:pPr>
              <w:spacing w:after="0" w:line="240" w:lineRule="auto"/>
              <w:jc w:val="both"/>
              <w:rPr>
                <w:rFonts w:cstheme="minorHAnsi"/>
                <w:sz w:val="18"/>
                <w:szCs w:val="18"/>
              </w:rPr>
            </w:pPr>
            <w:r w:rsidRPr="00742FDD">
              <w:rPr>
                <w:rFonts w:cstheme="minorHAnsi"/>
                <w:sz w:val="18"/>
                <w:szCs w:val="18"/>
              </w:rPr>
              <w:t xml:space="preserve">(c) o evaluare a soluţiilor de adaptare care pot reduce riscul climatic fizic identificat. Evaluarea riscurilor climatice și a vulnerabilităţii este proporţională cu dimensiunea activităţii și cu durata de viaţă preconizată a acesteia; prin urmare: </w:t>
            </w:r>
          </w:p>
          <w:p w14:paraId="02E4D1D6" w14:textId="77777777" w:rsidR="00927672" w:rsidRPr="00742FDD" w:rsidRDefault="00927672" w:rsidP="00954E94">
            <w:pPr>
              <w:spacing w:after="0" w:line="240" w:lineRule="auto"/>
              <w:jc w:val="both"/>
              <w:rPr>
                <w:rFonts w:cstheme="minorHAnsi"/>
                <w:sz w:val="18"/>
                <w:szCs w:val="18"/>
              </w:rPr>
            </w:pPr>
          </w:p>
          <w:p w14:paraId="471747D0" w14:textId="1C053B9B" w:rsidR="001271AC" w:rsidRPr="00742FDD" w:rsidRDefault="00927672" w:rsidP="00954E94">
            <w:pPr>
              <w:pStyle w:val="ListParagraph"/>
              <w:numPr>
                <w:ilvl w:val="0"/>
                <w:numId w:val="21"/>
              </w:numPr>
              <w:spacing w:after="0" w:line="240" w:lineRule="auto"/>
              <w:jc w:val="both"/>
              <w:rPr>
                <w:rFonts w:cstheme="minorHAnsi"/>
                <w:bCs/>
                <w:iCs/>
                <w:sz w:val="18"/>
                <w:szCs w:val="18"/>
              </w:rPr>
            </w:pPr>
            <w:r w:rsidRPr="00742FDD">
              <w:rPr>
                <w:rFonts w:cstheme="minorHAnsi"/>
                <w:sz w:val="18"/>
                <w:szCs w:val="18"/>
              </w:rPr>
              <w:t>pentru activităţi</w:t>
            </w:r>
            <w:r w:rsidR="00BB172C" w:rsidRPr="00742FDD">
              <w:rPr>
                <w:rFonts w:cstheme="minorHAnsi"/>
                <w:sz w:val="18"/>
                <w:szCs w:val="18"/>
              </w:rPr>
              <w:t>le aferente proiectului</w:t>
            </w:r>
            <w:r w:rsidRPr="00742FDD">
              <w:rPr>
                <w:rFonts w:cstheme="minorHAnsi"/>
                <w:sz w:val="18"/>
                <w:szCs w:val="18"/>
              </w:rPr>
              <w:t xml:space="preserve">, evaluarea se realizează utilizând proiecţii climatice de ultimă generaţie și la cea mai înaltă rezoluţie disponibilă, pentru gama existentă de scenarii pentru viitor care este compatibilă cu durata de viaţă preconizată a activităţii, incluzând, cel puţin, scenarii bazate pe proiecţii climatice pe o perioadă de 10-30 de ani pentru investiţiile majore. </w:t>
            </w:r>
          </w:p>
          <w:p w14:paraId="7E80DA74" w14:textId="2FDFE675" w:rsidR="001271AC" w:rsidRPr="00742FDD" w:rsidRDefault="00927672" w:rsidP="00954E94">
            <w:pPr>
              <w:pStyle w:val="ListParagraph"/>
              <w:numPr>
                <w:ilvl w:val="0"/>
                <w:numId w:val="21"/>
              </w:numPr>
              <w:spacing w:after="0" w:line="240" w:lineRule="auto"/>
              <w:jc w:val="both"/>
              <w:rPr>
                <w:rFonts w:cstheme="minorHAnsi"/>
                <w:bCs/>
                <w:iCs/>
                <w:sz w:val="18"/>
                <w:szCs w:val="18"/>
              </w:rPr>
            </w:pPr>
            <w:r w:rsidRPr="00742FDD">
              <w:rPr>
                <w:rFonts w:cstheme="minorHAnsi"/>
                <w:sz w:val="18"/>
                <w:szCs w:val="18"/>
              </w:rPr>
              <w:t xml:space="preserve">În cazul activităţilor existente și al activităţilor noi care utilizează active fizice existente, operatorul economic pune în aplicare soluţii fizice și nefizice („soluţii de adaptare”), pe o perioadă de până la cinci ani, care reduc cele mai importante riscuri climatice fizice identificate care sunt semnificative pentru activitatea respectivă. </w:t>
            </w:r>
          </w:p>
          <w:p w14:paraId="3B98E5C7" w14:textId="77777777" w:rsidR="001271AC" w:rsidRPr="00742FDD" w:rsidRDefault="001271AC" w:rsidP="00954E94">
            <w:pPr>
              <w:pStyle w:val="ListParagraph"/>
              <w:spacing w:after="0" w:line="240" w:lineRule="auto"/>
              <w:jc w:val="both"/>
              <w:rPr>
                <w:rFonts w:cstheme="minorHAnsi"/>
                <w:bCs/>
                <w:iCs/>
                <w:sz w:val="18"/>
                <w:szCs w:val="18"/>
              </w:rPr>
            </w:pPr>
          </w:p>
          <w:p w14:paraId="1DD67860" w14:textId="77777777" w:rsidR="00BB172C" w:rsidRPr="00742FDD" w:rsidRDefault="00927672" w:rsidP="00954E94">
            <w:pPr>
              <w:spacing w:after="0" w:line="240" w:lineRule="auto"/>
              <w:jc w:val="both"/>
              <w:rPr>
                <w:rFonts w:cstheme="minorHAnsi"/>
                <w:sz w:val="18"/>
                <w:szCs w:val="18"/>
              </w:rPr>
            </w:pPr>
            <w:r w:rsidRPr="00742FDD">
              <w:rPr>
                <w:rFonts w:cstheme="minorHAnsi"/>
                <w:sz w:val="18"/>
                <w:szCs w:val="18"/>
              </w:rPr>
              <w:t xml:space="preserve">În consecinţă, se elaborează un plan de adaptare pentru punerea în aplicare a acestor soluţii. În cazul activităţilor noi și al activităţile existente care utilizează active fizice nou construite, operatorul economic integrează, în momentul proiectării și al construcţiei, soluţiile de adaptare care reduc cele mai importante riscuri climatice fizice identificate care sunt semnificative pentru activitatea respectivă și le pune în aplicare înainte de începerea operaţiunilor. </w:t>
            </w:r>
          </w:p>
          <w:p w14:paraId="1699C2FF" w14:textId="77777777" w:rsidR="00BB172C" w:rsidRPr="00742FDD" w:rsidRDefault="00BB172C" w:rsidP="00954E94">
            <w:pPr>
              <w:spacing w:after="0" w:line="240" w:lineRule="auto"/>
              <w:jc w:val="both"/>
              <w:rPr>
                <w:rFonts w:cstheme="minorHAnsi"/>
                <w:sz w:val="18"/>
                <w:szCs w:val="18"/>
              </w:rPr>
            </w:pPr>
          </w:p>
          <w:p w14:paraId="4CDB982C" w14:textId="54259376" w:rsidR="001271AC" w:rsidRPr="00742FDD" w:rsidRDefault="001271AC" w:rsidP="00954E94">
            <w:pPr>
              <w:spacing w:after="0" w:line="240" w:lineRule="auto"/>
              <w:jc w:val="both"/>
              <w:rPr>
                <w:rFonts w:cstheme="minorHAnsi"/>
                <w:sz w:val="18"/>
                <w:szCs w:val="18"/>
                <w:lang w:val="fr-FR"/>
              </w:rPr>
            </w:pP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cazul</w:t>
            </w:r>
            <w:proofErr w:type="spellEnd"/>
            <w:r w:rsidRPr="00742FDD">
              <w:rPr>
                <w:rFonts w:cstheme="minorHAnsi"/>
                <w:sz w:val="18"/>
                <w:szCs w:val="18"/>
                <w:lang w:val="fr-FR"/>
              </w:rPr>
              <w:t xml:space="preserve"> </w:t>
            </w:r>
            <w:proofErr w:type="spellStart"/>
            <w:r w:rsidRPr="00742FDD">
              <w:rPr>
                <w:rFonts w:cstheme="minorHAnsi"/>
                <w:sz w:val="18"/>
                <w:szCs w:val="18"/>
                <w:lang w:val="fr-FR"/>
              </w:rPr>
              <w:t>activităților</w:t>
            </w:r>
            <w:proofErr w:type="spellEnd"/>
            <w:r w:rsidRPr="00742FDD">
              <w:rPr>
                <w:rFonts w:cstheme="minorHAnsi"/>
                <w:sz w:val="18"/>
                <w:szCs w:val="18"/>
                <w:lang w:val="fr-FR"/>
              </w:rPr>
              <w:t xml:space="preserve"> </w:t>
            </w:r>
            <w:proofErr w:type="spellStart"/>
            <w:r w:rsidRPr="00742FDD">
              <w:rPr>
                <w:rFonts w:cstheme="minorHAnsi"/>
                <w:sz w:val="18"/>
                <w:szCs w:val="18"/>
                <w:lang w:val="fr-FR"/>
              </w:rPr>
              <w:t>noi</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al </w:t>
            </w:r>
            <w:proofErr w:type="spellStart"/>
            <w:r w:rsidRPr="00742FDD">
              <w:rPr>
                <w:rFonts w:cstheme="minorHAnsi"/>
                <w:sz w:val="18"/>
                <w:szCs w:val="18"/>
                <w:lang w:val="fr-FR"/>
              </w:rPr>
              <w:t>activităților</w:t>
            </w:r>
            <w:proofErr w:type="spellEnd"/>
            <w:r w:rsidRPr="00742FDD">
              <w:rPr>
                <w:rFonts w:cstheme="minorHAnsi"/>
                <w:sz w:val="18"/>
                <w:szCs w:val="18"/>
                <w:lang w:val="fr-FR"/>
              </w:rPr>
              <w:t xml:space="preserve"> </w:t>
            </w:r>
            <w:proofErr w:type="spellStart"/>
            <w:r w:rsidRPr="00742FDD">
              <w:rPr>
                <w:rFonts w:cstheme="minorHAnsi"/>
                <w:sz w:val="18"/>
                <w:szCs w:val="18"/>
                <w:lang w:val="fr-FR"/>
              </w:rPr>
              <w:t>existente</w:t>
            </w:r>
            <w:proofErr w:type="spellEnd"/>
            <w:r w:rsidRPr="00742FDD">
              <w:rPr>
                <w:rFonts w:cstheme="minorHAnsi"/>
                <w:sz w:val="18"/>
                <w:szCs w:val="18"/>
                <w:lang w:val="fr-FR"/>
              </w:rPr>
              <w:t xml:space="preserve"> care </w:t>
            </w:r>
            <w:proofErr w:type="spellStart"/>
            <w:r w:rsidRPr="00742FDD">
              <w:rPr>
                <w:rFonts w:cstheme="minorHAnsi"/>
                <w:sz w:val="18"/>
                <w:szCs w:val="18"/>
                <w:lang w:val="fr-FR"/>
              </w:rPr>
              <w:t>utilizează</w:t>
            </w:r>
            <w:proofErr w:type="spellEnd"/>
            <w:r w:rsidRPr="00742FDD">
              <w:rPr>
                <w:rFonts w:cstheme="minorHAnsi"/>
                <w:sz w:val="18"/>
                <w:szCs w:val="18"/>
                <w:lang w:val="fr-FR"/>
              </w:rPr>
              <w:t xml:space="preserve"> active </w:t>
            </w:r>
            <w:proofErr w:type="spellStart"/>
            <w:r w:rsidRPr="00742FDD">
              <w:rPr>
                <w:rFonts w:cstheme="minorHAnsi"/>
                <w:sz w:val="18"/>
                <w:szCs w:val="18"/>
                <w:lang w:val="fr-FR"/>
              </w:rPr>
              <w:t>fizice</w:t>
            </w:r>
            <w:proofErr w:type="spellEnd"/>
            <w:r w:rsidRPr="00742FDD">
              <w:rPr>
                <w:rFonts w:cstheme="minorHAnsi"/>
                <w:sz w:val="18"/>
                <w:szCs w:val="18"/>
                <w:lang w:val="fr-FR"/>
              </w:rPr>
              <w:t xml:space="preserve"> </w:t>
            </w:r>
            <w:proofErr w:type="spellStart"/>
            <w:r w:rsidRPr="00742FDD">
              <w:rPr>
                <w:rFonts w:cstheme="minorHAnsi"/>
                <w:sz w:val="18"/>
                <w:szCs w:val="18"/>
                <w:lang w:val="fr-FR"/>
              </w:rPr>
              <w:t>nou</w:t>
            </w:r>
            <w:proofErr w:type="spellEnd"/>
            <w:r w:rsidRPr="00742FDD">
              <w:rPr>
                <w:rFonts w:cstheme="minorHAnsi"/>
                <w:sz w:val="18"/>
                <w:szCs w:val="18"/>
                <w:lang w:val="fr-FR"/>
              </w:rPr>
              <w:t xml:space="preserve"> construite, </w:t>
            </w:r>
            <w:proofErr w:type="spellStart"/>
            <w:r w:rsidRPr="00742FDD">
              <w:rPr>
                <w:rFonts w:cstheme="minorHAnsi"/>
                <w:sz w:val="18"/>
                <w:szCs w:val="18"/>
                <w:lang w:val="fr-FR"/>
              </w:rPr>
              <w:t>operatorul</w:t>
            </w:r>
            <w:proofErr w:type="spellEnd"/>
            <w:r w:rsidRPr="00742FDD">
              <w:rPr>
                <w:rFonts w:cstheme="minorHAnsi"/>
                <w:sz w:val="18"/>
                <w:szCs w:val="18"/>
                <w:lang w:val="fr-FR"/>
              </w:rPr>
              <w:t xml:space="preserve"> </w:t>
            </w:r>
            <w:proofErr w:type="spellStart"/>
            <w:r w:rsidRPr="00742FDD">
              <w:rPr>
                <w:rFonts w:cstheme="minorHAnsi"/>
                <w:sz w:val="18"/>
                <w:szCs w:val="18"/>
                <w:lang w:val="fr-FR"/>
              </w:rPr>
              <w:t>economic</w:t>
            </w:r>
            <w:proofErr w:type="spellEnd"/>
            <w:r w:rsidRPr="00742FDD">
              <w:rPr>
                <w:rFonts w:cstheme="minorHAnsi"/>
                <w:sz w:val="18"/>
                <w:szCs w:val="18"/>
                <w:lang w:val="fr-FR"/>
              </w:rPr>
              <w:t xml:space="preserve"> </w:t>
            </w:r>
            <w:proofErr w:type="spellStart"/>
            <w:r w:rsidRPr="00742FDD">
              <w:rPr>
                <w:rFonts w:cstheme="minorHAnsi"/>
                <w:sz w:val="18"/>
                <w:szCs w:val="18"/>
                <w:lang w:val="fr-FR"/>
              </w:rPr>
              <w:t>integrează</w:t>
            </w:r>
            <w:proofErr w:type="spellEnd"/>
            <w:r w:rsidRPr="00742FDD">
              <w:rPr>
                <w:rFonts w:cstheme="minorHAnsi"/>
                <w:sz w:val="18"/>
                <w:szCs w:val="18"/>
                <w:lang w:val="fr-FR"/>
              </w:rPr>
              <w:t xml:space="preserv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momentul</w:t>
            </w:r>
            <w:proofErr w:type="spellEnd"/>
            <w:r w:rsidRPr="00742FDD">
              <w:rPr>
                <w:rFonts w:cstheme="minorHAnsi"/>
                <w:sz w:val="18"/>
                <w:szCs w:val="18"/>
                <w:lang w:val="fr-FR"/>
              </w:rPr>
              <w:t xml:space="preserve"> </w:t>
            </w:r>
            <w:proofErr w:type="spellStart"/>
            <w:r w:rsidRPr="00742FDD">
              <w:rPr>
                <w:rFonts w:cstheme="minorHAnsi"/>
                <w:sz w:val="18"/>
                <w:szCs w:val="18"/>
                <w:lang w:val="fr-FR"/>
              </w:rPr>
              <w:t>proiectării</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al </w:t>
            </w:r>
            <w:proofErr w:type="spellStart"/>
            <w:r w:rsidRPr="00742FDD">
              <w:rPr>
                <w:rFonts w:cstheme="minorHAnsi"/>
                <w:sz w:val="18"/>
                <w:szCs w:val="18"/>
                <w:lang w:val="fr-FR"/>
              </w:rPr>
              <w:t>construcției</w:t>
            </w:r>
            <w:proofErr w:type="spellEnd"/>
            <w:r w:rsidRPr="00742FDD">
              <w:rPr>
                <w:rFonts w:cstheme="minorHAnsi"/>
                <w:sz w:val="18"/>
                <w:szCs w:val="18"/>
                <w:lang w:val="fr-FR"/>
              </w:rPr>
              <w:t xml:space="preserve">, </w:t>
            </w:r>
            <w:proofErr w:type="spellStart"/>
            <w:r w:rsidRPr="00742FDD">
              <w:rPr>
                <w:rFonts w:cstheme="minorHAnsi"/>
                <w:sz w:val="18"/>
                <w:szCs w:val="18"/>
                <w:lang w:val="fr-FR"/>
              </w:rPr>
              <w:t>soluțiile</w:t>
            </w:r>
            <w:proofErr w:type="spellEnd"/>
            <w:r w:rsidRPr="00742FDD">
              <w:rPr>
                <w:rFonts w:cstheme="minorHAnsi"/>
                <w:sz w:val="18"/>
                <w:szCs w:val="18"/>
                <w:lang w:val="fr-FR"/>
              </w:rPr>
              <w:t xml:space="preserve"> de </w:t>
            </w:r>
            <w:proofErr w:type="spellStart"/>
            <w:r w:rsidRPr="00742FDD">
              <w:rPr>
                <w:rFonts w:cstheme="minorHAnsi"/>
                <w:sz w:val="18"/>
                <w:szCs w:val="18"/>
                <w:lang w:val="fr-FR"/>
              </w:rPr>
              <w:t>adaptare</w:t>
            </w:r>
            <w:proofErr w:type="spellEnd"/>
            <w:r w:rsidRPr="00742FDD">
              <w:rPr>
                <w:rFonts w:cstheme="minorHAnsi"/>
                <w:sz w:val="18"/>
                <w:szCs w:val="18"/>
                <w:lang w:val="fr-FR"/>
              </w:rPr>
              <w:t xml:space="preserve"> care </w:t>
            </w:r>
            <w:proofErr w:type="spellStart"/>
            <w:r w:rsidRPr="00742FDD">
              <w:rPr>
                <w:rFonts w:cstheme="minorHAnsi"/>
                <w:sz w:val="18"/>
                <w:szCs w:val="18"/>
                <w:lang w:val="fr-FR"/>
              </w:rPr>
              <w:t>reduc</w:t>
            </w:r>
            <w:proofErr w:type="spellEnd"/>
            <w:r w:rsidRPr="00742FDD">
              <w:rPr>
                <w:rFonts w:cstheme="minorHAnsi"/>
                <w:sz w:val="18"/>
                <w:szCs w:val="18"/>
                <w:lang w:val="fr-FR"/>
              </w:rPr>
              <w:t xml:space="preserve"> </w:t>
            </w:r>
            <w:proofErr w:type="spellStart"/>
            <w:r w:rsidRPr="00742FDD">
              <w:rPr>
                <w:rFonts w:cstheme="minorHAnsi"/>
                <w:sz w:val="18"/>
                <w:szCs w:val="18"/>
                <w:lang w:val="fr-FR"/>
              </w:rPr>
              <w:t>cele</w:t>
            </w:r>
            <w:proofErr w:type="spellEnd"/>
            <w:r w:rsidRPr="00742FDD">
              <w:rPr>
                <w:rFonts w:cstheme="minorHAnsi"/>
                <w:sz w:val="18"/>
                <w:szCs w:val="18"/>
                <w:lang w:val="fr-FR"/>
              </w:rPr>
              <w:t xml:space="preserve"> mai importante </w:t>
            </w:r>
            <w:proofErr w:type="spellStart"/>
            <w:r w:rsidRPr="00742FDD">
              <w:rPr>
                <w:rFonts w:cstheme="minorHAnsi"/>
                <w:sz w:val="18"/>
                <w:szCs w:val="18"/>
                <w:lang w:val="fr-FR"/>
              </w:rPr>
              <w:t>riscuri</w:t>
            </w:r>
            <w:proofErr w:type="spellEnd"/>
            <w:r w:rsidRPr="00742FDD">
              <w:rPr>
                <w:rFonts w:cstheme="minorHAnsi"/>
                <w:sz w:val="18"/>
                <w:szCs w:val="18"/>
                <w:lang w:val="fr-FR"/>
              </w:rPr>
              <w:t xml:space="preserve"> </w:t>
            </w:r>
            <w:proofErr w:type="spellStart"/>
            <w:r w:rsidRPr="00742FDD">
              <w:rPr>
                <w:rFonts w:cstheme="minorHAnsi"/>
                <w:sz w:val="18"/>
                <w:szCs w:val="18"/>
                <w:lang w:val="fr-FR"/>
              </w:rPr>
              <w:t>climatice</w:t>
            </w:r>
            <w:proofErr w:type="spellEnd"/>
            <w:r w:rsidRPr="00742FDD">
              <w:rPr>
                <w:rFonts w:cstheme="minorHAnsi"/>
                <w:sz w:val="18"/>
                <w:szCs w:val="18"/>
                <w:lang w:val="fr-FR"/>
              </w:rPr>
              <w:t xml:space="preserve"> </w:t>
            </w:r>
            <w:proofErr w:type="spellStart"/>
            <w:r w:rsidRPr="00742FDD">
              <w:rPr>
                <w:rFonts w:cstheme="minorHAnsi"/>
                <w:sz w:val="18"/>
                <w:szCs w:val="18"/>
                <w:lang w:val="fr-FR"/>
              </w:rPr>
              <w:t>fizice</w:t>
            </w:r>
            <w:proofErr w:type="spellEnd"/>
            <w:r w:rsidRPr="00742FDD">
              <w:rPr>
                <w:rFonts w:cstheme="minorHAnsi"/>
                <w:sz w:val="18"/>
                <w:szCs w:val="18"/>
                <w:lang w:val="fr-FR"/>
              </w:rPr>
              <w:t xml:space="preserve"> </w:t>
            </w:r>
            <w:proofErr w:type="spellStart"/>
            <w:r w:rsidRPr="00742FDD">
              <w:rPr>
                <w:rFonts w:cstheme="minorHAnsi"/>
                <w:sz w:val="18"/>
                <w:szCs w:val="18"/>
                <w:lang w:val="fr-FR"/>
              </w:rPr>
              <w:t>identificate</w:t>
            </w:r>
            <w:proofErr w:type="spellEnd"/>
            <w:r w:rsidRPr="00742FDD">
              <w:rPr>
                <w:rFonts w:cstheme="minorHAnsi"/>
                <w:sz w:val="18"/>
                <w:szCs w:val="18"/>
                <w:lang w:val="fr-FR"/>
              </w:rPr>
              <w:t xml:space="preserve"> care </w:t>
            </w:r>
            <w:proofErr w:type="spellStart"/>
            <w:r w:rsidRPr="00742FDD">
              <w:rPr>
                <w:rFonts w:cstheme="minorHAnsi"/>
                <w:sz w:val="18"/>
                <w:szCs w:val="18"/>
                <w:lang w:val="fr-FR"/>
              </w:rPr>
              <w:t>sunt</w:t>
            </w:r>
            <w:proofErr w:type="spellEnd"/>
            <w:r w:rsidRPr="00742FDD">
              <w:rPr>
                <w:rFonts w:cstheme="minorHAnsi"/>
                <w:sz w:val="18"/>
                <w:szCs w:val="18"/>
                <w:lang w:val="fr-FR"/>
              </w:rPr>
              <w:t xml:space="preserve"> </w:t>
            </w:r>
            <w:proofErr w:type="spellStart"/>
            <w:r w:rsidRPr="00742FDD">
              <w:rPr>
                <w:rFonts w:cstheme="minorHAnsi"/>
                <w:sz w:val="18"/>
                <w:szCs w:val="18"/>
                <w:lang w:val="fr-FR"/>
              </w:rPr>
              <w:t>semnificative</w:t>
            </w:r>
            <w:proofErr w:type="spellEnd"/>
            <w:r w:rsidRPr="00742FDD">
              <w:rPr>
                <w:rFonts w:cstheme="minorHAnsi"/>
                <w:sz w:val="18"/>
                <w:szCs w:val="18"/>
                <w:lang w:val="fr-FR"/>
              </w:rPr>
              <w:t xml:space="preserve"> </w:t>
            </w:r>
            <w:proofErr w:type="spellStart"/>
            <w:r w:rsidRPr="00742FDD">
              <w:rPr>
                <w:rFonts w:cstheme="minorHAnsi"/>
                <w:sz w:val="18"/>
                <w:szCs w:val="18"/>
                <w:lang w:val="fr-FR"/>
              </w:rPr>
              <w:t>pentru</w:t>
            </w:r>
            <w:proofErr w:type="spellEnd"/>
            <w:r w:rsidRPr="00742FDD">
              <w:rPr>
                <w:rFonts w:cstheme="minorHAnsi"/>
                <w:sz w:val="18"/>
                <w:szCs w:val="18"/>
                <w:lang w:val="fr-FR"/>
              </w:rPr>
              <w:t xml:space="preserve"> </w:t>
            </w:r>
            <w:proofErr w:type="spellStart"/>
            <w:r w:rsidRPr="00742FDD">
              <w:rPr>
                <w:rFonts w:cstheme="minorHAnsi"/>
                <w:sz w:val="18"/>
                <w:szCs w:val="18"/>
                <w:lang w:val="fr-FR"/>
              </w:rPr>
              <w:t>activitatea</w:t>
            </w:r>
            <w:proofErr w:type="spellEnd"/>
            <w:r w:rsidRPr="00742FDD">
              <w:rPr>
                <w:rFonts w:cstheme="minorHAnsi"/>
                <w:sz w:val="18"/>
                <w:szCs w:val="18"/>
                <w:lang w:val="fr-FR"/>
              </w:rPr>
              <w:t xml:space="preserve"> </w:t>
            </w:r>
            <w:proofErr w:type="spellStart"/>
            <w:r w:rsidRPr="00742FDD">
              <w:rPr>
                <w:rFonts w:cstheme="minorHAnsi"/>
                <w:sz w:val="18"/>
                <w:szCs w:val="18"/>
                <w:lang w:val="fr-FR"/>
              </w:rPr>
              <w:t>respectivă</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le </w:t>
            </w:r>
            <w:proofErr w:type="spellStart"/>
            <w:r w:rsidRPr="00742FDD">
              <w:rPr>
                <w:rFonts w:cstheme="minorHAnsi"/>
                <w:sz w:val="18"/>
                <w:szCs w:val="18"/>
                <w:lang w:val="fr-FR"/>
              </w:rPr>
              <w:t>pune</w:t>
            </w:r>
            <w:proofErr w:type="spellEnd"/>
            <w:r w:rsidRPr="00742FDD">
              <w:rPr>
                <w:rFonts w:cstheme="minorHAnsi"/>
                <w:sz w:val="18"/>
                <w:szCs w:val="18"/>
                <w:lang w:val="fr-FR"/>
              </w:rPr>
              <w:t xml:space="preserv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aplicare</w:t>
            </w:r>
            <w:proofErr w:type="spellEnd"/>
            <w:r w:rsidRPr="00742FDD">
              <w:rPr>
                <w:rFonts w:cstheme="minorHAnsi"/>
                <w:sz w:val="18"/>
                <w:szCs w:val="18"/>
                <w:lang w:val="fr-FR"/>
              </w:rPr>
              <w:t xml:space="preserve"> </w:t>
            </w:r>
            <w:proofErr w:type="spellStart"/>
            <w:r w:rsidRPr="00742FDD">
              <w:rPr>
                <w:rFonts w:cstheme="minorHAnsi"/>
                <w:sz w:val="18"/>
                <w:szCs w:val="18"/>
                <w:lang w:val="fr-FR"/>
              </w:rPr>
              <w:t>înainte</w:t>
            </w:r>
            <w:proofErr w:type="spellEnd"/>
            <w:r w:rsidRPr="00742FDD">
              <w:rPr>
                <w:rFonts w:cstheme="minorHAnsi"/>
                <w:sz w:val="18"/>
                <w:szCs w:val="18"/>
                <w:lang w:val="fr-FR"/>
              </w:rPr>
              <w:t xml:space="preserve"> de </w:t>
            </w:r>
            <w:proofErr w:type="spellStart"/>
            <w:r w:rsidRPr="00742FDD">
              <w:rPr>
                <w:rFonts w:cstheme="minorHAnsi"/>
                <w:sz w:val="18"/>
                <w:szCs w:val="18"/>
                <w:lang w:val="fr-FR"/>
              </w:rPr>
              <w:t>începerea</w:t>
            </w:r>
            <w:proofErr w:type="spellEnd"/>
            <w:r w:rsidRPr="00742FDD">
              <w:rPr>
                <w:rFonts w:cstheme="minorHAnsi"/>
                <w:sz w:val="18"/>
                <w:szCs w:val="18"/>
                <w:lang w:val="fr-FR"/>
              </w:rPr>
              <w:t xml:space="preserve"> </w:t>
            </w:r>
            <w:proofErr w:type="spellStart"/>
            <w:r w:rsidRPr="00742FDD">
              <w:rPr>
                <w:rFonts w:cstheme="minorHAnsi"/>
                <w:sz w:val="18"/>
                <w:szCs w:val="18"/>
                <w:lang w:val="fr-FR"/>
              </w:rPr>
              <w:t>operațiunilor</w:t>
            </w:r>
            <w:proofErr w:type="spellEnd"/>
            <w:r w:rsidRPr="00742FDD">
              <w:rPr>
                <w:rFonts w:cstheme="minorHAnsi"/>
                <w:sz w:val="18"/>
                <w:szCs w:val="18"/>
                <w:lang w:val="fr-FR"/>
              </w:rPr>
              <w:t xml:space="preserve">. </w:t>
            </w:r>
          </w:p>
          <w:p w14:paraId="043B307D" w14:textId="77777777" w:rsidR="001271AC" w:rsidRPr="00742FDD" w:rsidRDefault="001271AC" w:rsidP="00954E94">
            <w:pPr>
              <w:spacing w:after="0" w:line="240" w:lineRule="auto"/>
              <w:jc w:val="both"/>
              <w:rPr>
                <w:rFonts w:cstheme="minorHAnsi"/>
                <w:bCs/>
                <w:iCs/>
                <w:sz w:val="18"/>
                <w:szCs w:val="18"/>
              </w:rPr>
            </w:pPr>
          </w:p>
          <w:p w14:paraId="14D04B5C" w14:textId="73B3E3DF" w:rsidR="001271AC" w:rsidRPr="00742FDD" w:rsidRDefault="001271AC" w:rsidP="00954E94">
            <w:pPr>
              <w:spacing w:after="0" w:line="240" w:lineRule="auto"/>
              <w:jc w:val="both"/>
              <w:rPr>
                <w:rFonts w:cstheme="minorHAnsi"/>
                <w:sz w:val="18"/>
                <w:szCs w:val="18"/>
              </w:rPr>
            </w:pPr>
            <w:proofErr w:type="spellStart"/>
            <w:r w:rsidRPr="00742FDD">
              <w:rPr>
                <w:rFonts w:cstheme="minorHAnsi"/>
                <w:sz w:val="18"/>
                <w:szCs w:val="18"/>
                <w:lang w:val="fr-FR"/>
              </w:rPr>
              <w:t>Activitățile</w:t>
            </w:r>
            <w:proofErr w:type="spellEnd"/>
            <w:r w:rsidRPr="00742FDD">
              <w:rPr>
                <w:rFonts w:cstheme="minorHAnsi"/>
                <w:sz w:val="18"/>
                <w:szCs w:val="18"/>
                <w:lang w:val="fr-FR"/>
              </w:rPr>
              <w:t xml:space="preserve"> de </w:t>
            </w:r>
            <w:proofErr w:type="spellStart"/>
            <w:r w:rsidRPr="00742FDD">
              <w:rPr>
                <w:rFonts w:cstheme="minorHAnsi"/>
                <w:sz w:val="18"/>
                <w:szCs w:val="18"/>
                <w:lang w:val="fr-FR"/>
              </w:rPr>
              <w:t>constructie</w:t>
            </w:r>
            <w:proofErr w:type="spellEnd"/>
            <w:r w:rsidRPr="00742FDD">
              <w:rPr>
                <w:rFonts w:cstheme="minorHAnsi"/>
                <w:sz w:val="18"/>
                <w:szCs w:val="18"/>
                <w:lang w:val="fr-FR"/>
              </w:rPr>
              <w:t xml:space="preserve"> </w:t>
            </w:r>
            <w:proofErr w:type="spellStart"/>
            <w:r w:rsidRPr="00742FDD">
              <w:rPr>
                <w:rFonts w:cstheme="minorHAnsi"/>
                <w:sz w:val="18"/>
                <w:szCs w:val="18"/>
                <w:lang w:val="fr-FR"/>
              </w:rPr>
              <w:t>prevazute</w:t>
            </w:r>
            <w:proofErr w:type="spellEnd"/>
            <w:r w:rsidRPr="00742FDD">
              <w:rPr>
                <w:rFonts w:cstheme="minorHAnsi"/>
                <w:sz w:val="18"/>
                <w:szCs w:val="18"/>
                <w:lang w:val="fr-FR"/>
              </w:rPr>
              <w:t xml:space="preserve"> in </w:t>
            </w:r>
            <w:proofErr w:type="spellStart"/>
            <w:r w:rsidRPr="00742FDD">
              <w:rPr>
                <w:rFonts w:cstheme="minorHAnsi"/>
                <w:sz w:val="18"/>
                <w:szCs w:val="18"/>
                <w:lang w:val="fr-FR"/>
              </w:rPr>
              <w:t>cadrul</w:t>
            </w:r>
            <w:proofErr w:type="spellEnd"/>
            <w:r w:rsidRPr="00742FDD">
              <w:rPr>
                <w:rFonts w:cstheme="minorHAnsi"/>
                <w:sz w:val="18"/>
                <w:szCs w:val="18"/>
                <w:lang w:val="fr-FR"/>
              </w:rPr>
              <w:t xml:space="preserve"> </w:t>
            </w:r>
            <w:proofErr w:type="spellStart"/>
            <w:r w:rsidRPr="00742FDD">
              <w:rPr>
                <w:rFonts w:cstheme="minorHAnsi"/>
                <w:sz w:val="18"/>
                <w:szCs w:val="18"/>
                <w:lang w:val="fr-FR"/>
              </w:rPr>
              <w:t>proiectelor</w:t>
            </w:r>
            <w:proofErr w:type="spellEnd"/>
            <w:r w:rsidRPr="00742FDD">
              <w:rPr>
                <w:rFonts w:cstheme="minorHAnsi"/>
                <w:sz w:val="18"/>
                <w:szCs w:val="18"/>
                <w:lang w:val="fr-FR"/>
              </w:rPr>
              <w:t xml:space="preserve"> se </w:t>
            </w:r>
            <w:proofErr w:type="spellStart"/>
            <w:r w:rsidRPr="00742FDD">
              <w:rPr>
                <w:rFonts w:cstheme="minorHAnsi"/>
                <w:sz w:val="18"/>
                <w:szCs w:val="18"/>
                <w:lang w:val="fr-FR"/>
              </w:rPr>
              <w:t>intind</w:t>
            </w:r>
            <w:proofErr w:type="spellEnd"/>
            <w:r w:rsidRPr="00742FDD">
              <w:rPr>
                <w:rFonts w:cstheme="minorHAnsi"/>
                <w:sz w:val="18"/>
                <w:szCs w:val="18"/>
                <w:lang w:val="fr-FR"/>
              </w:rPr>
              <w:t xml:space="preserve"> </w:t>
            </w:r>
            <w:proofErr w:type="spellStart"/>
            <w:r w:rsidRPr="00742FDD">
              <w:rPr>
                <w:rFonts w:cstheme="minorHAnsi"/>
                <w:sz w:val="18"/>
                <w:szCs w:val="18"/>
                <w:lang w:val="fr-FR"/>
              </w:rPr>
              <w:t>pe</w:t>
            </w:r>
            <w:proofErr w:type="spellEnd"/>
            <w:r w:rsidRPr="00742FDD">
              <w:rPr>
                <w:rFonts w:cstheme="minorHAnsi"/>
                <w:sz w:val="18"/>
                <w:szCs w:val="18"/>
                <w:lang w:val="fr-FR"/>
              </w:rPr>
              <w:t xml:space="preserve"> </w:t>
            </w:r>
            <w:proofErr w:type="spellStart"/>
            <w:r w:rsidRPr="00742FDD">
              <w:rPr>
                <w:rFonts w:cstheme="minorHAnsi"/>
                <w:sz w:val="18"/>
                <w:szCs w:val="18"/>
                <w:lang w:val="fr-FR"/>
              </w:rPr>
              <w:t>diferite</w:t>
            </w:r>
            <w:proofErr w:type="spellEnd"/>
            <w:r w:rsidRPr="00742FDD">
              <w:rPr>
                <w:rFonts w:cstheme="minorHAnsi"/>
                <w:sz w:val="18"/>
                <w:szCs w:val="18"/>
                <w:lang w:val="fr-FR"/>
              </w:rPr>
              <w:t xml:space="preserve"> </w:t>
            </w:r>
            <w:proofErr w:type="spellStart"/>
            <w:r w:rsidRPr="00742FDD">
              <w:rPr>
                <w:rFonts w:cstheme="minorHAnsi"/>
                <w:sz w:val="18"/>
                <w:szCs w:val="18"/>
                <w:lang w:val="fr-FR"/>
              </w:rPr>
              <w:t>teritorii</w:t>
            </w:r>
            <w:proofErr w:type="spellEnd"/>
            <w:r w:rsidRPr="00742FDD">
              <w:rPr>
                <w:rFonts w:cstheme="minorHAnsi"/>
                <w:sz w:val="18"/>
                <w:szCs w:val="18"/>
                <w:lang w:val="fr-FR"/>
              </w:rPr>
              <w:t xml:space="preserve"> </w:t>
            </w:r>
            <w:proofErr w:type="spellStart"/>
            <w:r w:rsidRPr="00742FDD">
              <w:rPr>
                <w:rFonts w:cstheme="minorHAnsi"/>
                <w:sz w:val="18"/>
                <w:szCs w:val="18"/>
                <w:lang w:val="fr-FR"/>
              </w:rPr>
              <w:t>cu</w:t>
            </w:r>
            <w:proofErr w:type="spellEnd"/>
            <w:r w:rsidRPr="00742FDD">
              <w:rPr>
                <w:rFonts w:cstheme="minorHAnsi"/>
                <w:sz w:val="18"/>
                <w:szCs w:val="18"/>
                <w:lang w:val="fr-FR"/>
              </w:rPr>
              <w:t xml:space="preserve"> </w:t>
            </w:r>
            <w:proofErr w:type="spellStart"/>
            <w:r w:rsidRPr="00742FDD">
              <w:rPr>
                <w:rFonts w:cstheme="minorHAnsi"/>
                <w:sz w:val="18"/>
                <w:szCs w:val="18"/>
                <w:lang w:val="fr-FR"/>
              </w:rPr>
              <w:t>diferite</w:t>
            </w:r>
            <w:proofErr w:type="spellEnd"/>
            <w:r w:rsidRPr="00742FDD">
              <w:rPr>
                <w:rFonts w:cstheme="minorHAnsi"/>
                <w:sz w:val="18"/>
                <w:szCs w:val="18"/>
                <w:lang w:val="fr-FR"/>
              </w:rPr>
              <w:t xml:space="preserve"> </w:t>
            </w:r>
            <w:proofErr w:type="spellStart"/>
            <w:r w:rsidRPr="00742FDD">
              <w:rPr>
                <w:rFonts w:cstheme="minorHAnsi"/>
                <w:sz w:val="18"/>
                <w:szCs w:val="18"/>
                <w:lang w:val="fr-FR"/>
              </w:rPr>
              <w:t>vulnerabilități</w:t>
            </w:r>
            <w:proofErr w:type="spellEnd"/>
            <w:r w:rsidRPr="00742FDD">
              <w:rPr>
                <w:rFonts w:cstheme="minorHAnsi"/>
                <w:sz w:val="18"/>
                <w:szCs w:val="18"/>
                <w:lang w:val="fr-FR"/>
              </w:rPr>
              <w:t xml:space="preserve"> </w:t>
            </w:r>
            <w:proofErr w:type="spellStart"/>
            <w:r w:rsidRPr="00742FDD">
              <w:rPr>
                <w:rFonts w:cstheme="minorHAnsi"/>
                <w:sz w:val="18"/>
                <w:szCs w:val="18"/>
                <w:lang w:val="fr-FR"/>
              </w:rPr>
              <w:t>din</w:t>
            </w:r>
            <w:proofErr w:type="spellEnd"/>
            <w:r w:rsidRPr="00742FDD">
              <w:rPr>
                <w:rFonts w:cstheme="minorHAnsi"/>
                <w:sz w:val="18"/>
                <w:szCs w:val="18"/>
                <w:lang w:val="fr-FR"/>
              </w:rPr>
              <w:t xml:space="preserve"> </w:t>
            </w:r>
            <w:proofErr w:type="spellStart"/>
            <w:r w:rsidRPr="00742FDD">
              <w:rPr>
                <w:rFonts w:cstheme="minorHAnsi"/>
                <w:sz w:val="18"/>
                <w:szCs w:val="18"/>
                <w:lang w:val="fr-FR"/>
              </w:rPr>
              <w:t>punctul</w:t>
            </w:r>
            <w:proofErr w:type="spellEnd"/>
            <w:r w:rsidRPr="00742FDD">
              <w:rPr>
                <w:rFonts w:cstheme="minorHAnsi"/>
                <w:sz w:val="18"/>
                <w:szCs w:val="18"/>
                <w:lang w:val="fr-FR"/>
              </w:rPr>
              <w:t xml:space="preserve"> de </w:t>
            </w:r>
            <w:proofErr w:type="spellStart"/>
            <w:r w:rsidRPr="00742FDD">
              <w:rPr>
                <w:rFonts w:cstheme="minorHAnsi"/>
                <w:sz w:val="18"/>
                <w:szCs w:val="18"/>
                <w:lang w:val="fr-FR"/>
              </w:rPr>
              <w:t>vedere</w:t>
            </w:r>
            <w:proofErr w:type="spellEnd"/>
            <w:r w:rsidRPr="00742FDD">
              <w:rPr>
                <w:rFonts w:cstheme="minorHAnsi"/>
                <w:sz w:val="18"/>
                <w:szCs w:val="18"/>
                <w:lang w:val="fr-FR"/>
              </w:rPr>
              <w:t xml:space="preserve"> al </w:t>
            </w:r>
            <w:proofErr w:type="spellStart"/>
            <w:r w:rsidRPr="00742FDD">
              <w:rPr>
                <w:rFonts w:cstheme="minorHAnsi"/>
                <w:sz w:val="18"/>
                <w:szCs w:val="18"/>
                <w:lang w:val="fr-FR"/>
              </w:rPr>
              <w:t>condițiilor</w:t>
            </w:r>
            <w:proofErr w:type="spellEnd"/>
            <w:r w:rsidRPr="00742FDD">
              <w:rPr>
                <w:rFonts w:cstheme="minorHAnsi"/>
                <w:sz w:val="18"/>
                <w:szCs w:val="18"/>
                <w:lang w:val="fr-FR"/>
              </w:rPr>
              <w:t xml:space="preserve"> de </w:t>
            </w:r>
            <w:proofErr w:type="spellStart"/>
            <w:r w:rsidRPr="00742FDD">
              <w:rPr>
                <w:rFonts w:cstheme="minorHAnsi"/>
                <w:sz w:val="18"/>
                <w:szCs w:val="18"/>
                <w:lang w:val="fr-FR"/>
              </w:rPr>
              <w:t>mediu</w:t>
            </w:r>
            <w:proofErr w:type="spellEnd"/>
            <w:r w:rsidRPr="00742FDD">
              <w:rPr>
                <w:rFonts w:cstheme="minorHAnsi"/>
                <w:sz w:val="18"/>
                <w:szCs w:val="18"/>
                <w:lang w:val="fr-FR"/>
              </w:rPr>
              <w:t>/</w:t>
            </w:r>
            <w:proofErr w:type="spellStart"/>
            <w:r w:rsidRPr="00742FDD">
              <w:rPr>
                <w:rFonts w:cstheme="minorHAnsi"/>
                <w:sz w:val="18"/>
                <w:szCs w:val="18"/>
                <w:lang w:val="fr-FR"/>
              </w:rPr>
              <w:t>climatice</w:t>
            </w:r>
            <w:proofErr w:type="spellEnd"/>
            <w:r w:rsidRPr="00742FDD">
              <w:rPr>
                <w:rFonts w:cstheme="minorHAnsi"/>
                <w:sz w:val="18"/>
                <w:szCs w:val="18"/>
                <w:lang w:val="fr-FR"/>
              </w:rPr>
              <w:t xml:space="preserve">. </w:t>
            </w:r>
            <w:proofErr w:type="spellStart"/>
            <w:r w:rsidRPr="00742FDD">
              <w:rPr>
                <w:rFonts w:cstheme="minorHAnsi"/>
                <w:sz w:val="18"/>
                <w:szCs w:val="18"/>
                <w:lang w:val="fr-FR"/>
              </w:rPr>
              <w:t>Proiecțiile</w:t>
            </w:r>
            <w:proofErr w:type="spellEnd"/>
            <w:r w:rsidRPr="00742FDD">
              <w:rPr>
                <w:rFonts w:cstheme="minorHAnsi"/>
                <w:sz w:val="18"/>
                <w:szCs w:val="18"/>
                <w:lang w:val="fr-FR"/>
              </w:rPr>
              <w:t xml:space="preserve"> </w:t>
            </w:r>
            <w:proofErr w:type="spellStart"/>
            <w:r w:rsidRPr="00742FDD">
              <w:rPr>
                <w:rFonts w:cstheme="minorHAnsi"/>
                <w:sz w:val="18"/>
                <w:szCs w:val="18"/>
                <w:lang w:val="fr-FR"/>
              </w:rPr>
              <w:t>acestor</w:t>
            </w:r>
            <w:proofErr w:type="spellEnd"/>
            <w:r w:rsidRPr="00742FDD">
              <w:rPr>
                <w:rFonts w:cstheme="minorHAnsi"/>
                <w:sz w:val="18"/>
                <w:szCs w:val="18"/>
                <w:lang w:val="fr-FR"/>
              </w:rPr>
              <w:t xml:space="preserve"> </w:t>
            </w:r>
            <w:proofErr w:type="spellStart"/>
            <w:r w:rsidRPr="00742FDD">
              <w:rPr>
                <w:rFonts w:cstheme="minorHAnsi"/>
                <w:sz w:val="18"/>
                <w:szCs w:val="18"/>
                <w:lang w:val="fr-FR"/>
              </w:rPr>
              <w:t>vulnerabilități</w:t>
            </w:r>
            <w:proofErr w:type="spellEnd"/>
            <w:r w:rsidRPr="00742FDD">
              <w:rPr>
                <w:rFonts w:cstheme="minorHAnsi"/>
                <w:sz w:val="18"/>
                <w:szCs w:val="18"/>
                <w:lang w:val="fr-FR"/>
              </w:rPr>
              <w:t xml:space="preserve"> </w:t>
            </w:r>
            <w:proofErr w:type="spellStart"/>
            <w:r w:rsidRPr="00742FDD">
              <w:rPr>
                <w:rFonts w:cstheme="minorHAnsi"/>
                <w:sz w:val="18"/>
                <w:szCs w:val="18"/>
                <w:lang w:val="fr-FR"/>
              </w:rPr>
              <w:t>pe</w:t>
            </w:r>
            <w:proofErr w:type="spellEnd"/>
            <w:r w:rsidRPr="00742FDD">
              <w:rPr>
                <w:rFonts w:cstheme="minorHAnsi"/>
                <w:sz w:val="18"/>
                <w:szCs w:val="18"/>
                <w:lang w:val="fr-FR"/>
              </w:rPr>
              <w:t xml:space="preserve"> </w:t>
            </w:r>
            <w:proofErr w:type="spellStart"/>
            <w:r w:rsidRPr="00742FDD">
              <w:rPr>
                <w:rFonts w:cstheme="minorHAnsi"/>
                <w:sz w:val="18"/>
                <w:szCs w:val="18"/>
                <w:lang w:val="fr-FR"/>
              </w:rPr>
              <w:t>durata</w:t>
            </w:r>
            <w:proofErr w:type="spellEnd"/>
            <w:r w:rsidRPr="00742FDD">
              <w:rPr>
                <w:rFonts w:cstheme="minorHAnsi"/>
                <w:sz w:val="18"/>
                <w:szCs w:val="18"/>
                <w:lang w:val="fr-FR"/>
              </w:rPr>
              <w:t xml:space="preserve"> de </w:t>
            </w:r>
            <w:proofErr w:type="spellStart"/>
            <w:r w:rsidRPr="00742FDD">
              <w:rPr>
                <w:rFonts w:cstheme="minorHAnsi"/>
                <w:sz w:val="18"/>
                <w:szCs w:val="18"/>
                <w:lang w:val="fr-FR"/>
              </w:rPr>
              <w:t>viață</w:t>
            </w:r>
            <w:proofErr w:type="spellEnd"/>
            <w:r w:rsidRPr="00742FDD">
              <w:rPr>
                <w:rFonts w:cstheme="minorHAnsi"/>
                <w:sz w:val="18"/>
                <w:szCs w:val="18"/>
                <w:lang w:val="fr-FR"/>
              </w:rPr>
              <w:t xml:space="preserve"> a </w:t>
            </w:r>
            <w:proofErr w:type="spellStart"/>
            <w:r w:rsidRPr="00742FDD">
              <w:rPr>
                <w:rFonts w:cstheme="minorHAnsi"/>
                <w:sz w:val="18"/>
                <w:szCs w:val="18"/>
                <w:lang w:val="fr-FR"/>
              </w:rPr>
              <w:t>investițiilor</w:t>
            </w:r>
            <w:proofErr w:type="spellEnd"/>
            <w:r w:rsidRPr="00742FDD">
              <w:rPr>
                <w:rFonts w:cstheme="minorHAnsi"/>
                <w:sz w:val="18"/>
                <w:szCs w:val="18"/>
                <w:lang w:val="fr-FR"/>
              </w:rPr>
              <w:t xml:space="preserve"> vor fi </w:t>
            </w:r>
            <w:proofErr w:type="spellStart"/>
            <w:r w:rsidRPr="00742FDD">
              <w:rPr>
                <w:rFonts w:cstheme="minorHAnsi"/>
                <w:sz w:val="18"/>
                <w:szCs w:val="18"/>
                <w:lang w:val="fr-FR"/>
              </w:rPr>
              <w:t>avute</w:t>
            </w:r>
            <w:proofErr w:type="spellEnd"/>
            <w:r w:rsidRPr="00742FDD">
              <w:rPr>
                <w:rFonts w:cstheme="minorHAnsi"/>
                <w:sz w:val="18"/>
                <w:szCs w:val="18"/>
                <w:lang w:val="fr-FR"/>
              </w:rPr>
              <w:t xml:space="preserv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vedere</w:t>
            </w:r>
            <w:proofErr w:type="spellEnd"/>
            <w:r w:rsidRPr="00742FDD">
              <w:rPr>
                <w:rFonts w:cstheme="minorHAnsi"/>
                <w:sz w:val="18"/>
                <w:szCs w:val="18"/>
                <w:lang w:val="fr-FR"/>
              </w:rPr>
              <w:t xml:space="preserv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faza</w:t>
            </w:r>
            <w:proofErr w:type="spellEnd"/>
            <w:r w:rsidRPr="00742FDD">
              <w:rPr>
                <w:rFonts w:cstheme="minorHAnsi"/>
                <w:sz w:val="18"/>
                <w:szCs w:val="18"/>
                <w:lang w:val="fr-FR"/>
              </w:rPr>
              <w:t xml:space="preserve"> de </w:t>
            </w:r>
            <w:proofErr w:type="spellStart"/>
            <w:r w:rsidRPr="00742FDD">
              <w:rPr>
                <w:rFonts w:cstheme="minorHAnsi"/>
                <w:sz w:val="18"/>
                <w:szCs w:val="18"/>
                <w:lang w:val="fr-FR"/>
              </w:rPr>
              <w:t>proiectare</w:t>
            </w:r>
            <w:proofErr w:type="spellEnd"/>
            <w:r w:rsidRPr="00742FDD">
              <w:rPr>
                <w:rFonts w:cstheme="minorHAnsi"/>
                <w:sz w:val="18"/>
                <w:szCs w:val="18"/>
                <w:lang w:val="fr-FR"/>
              </w:rPr>
              <w:t xml:space="preserve"> a </w:t>
            </w:r>
            <w:proofErr w:type="spellStart"/>
            <w:r w:rsidRPr="00742FDD">
              <w:rPr>
                <w:rFonts w:cstheme="minorHAnsi"/>
                <w:sz w:val="18"/>
                <w:szCs w:val="18"/>
                <w:lang w:val="fr-FR"/>
              </w:rPr>
              <w:t>obiectivelor</w:t>
            </w:r>
            <w:proofErr w:type="spellEnd"/>
            <w:r w:rsidRPr="00742FDD">
              <w:rPr>
                <w:rFonts w:cstheme="minorHAnsi"/>
                <w:sz w:val="18"/>
                <w:szCs w:val="18"/>
                <w:lang w:val="fr-FR"/>
              </w:rPr>
              <w:t xml:space="preserve"> de </w:t>
            </w:r>
            <w:proofErr w:type="spellStart"/>
            <w:r w:rsidRPr="00742FDD">
              <w:rPr>
                <w:rFonts w:cstheme="minorHAnsi"/>
                <w:sz w:val="18"/>
                <w:szCs w:val="18"/>
                <w:lang w:val="fr-FR"/>
              </w:rPr>
              <w:t>infrastructură</w:t>
            </w:r>
            <w:proofErr w:type="spellEnd"/>
            <w:r w:rsidRPr="00742FDD">
              <w:rPr>
                <w:rFonts w:cstheme="minorHAnsi"/>
                <w:sz w:val="18"/>
                <w:szCs w:val="18"/>
                <w:lang w:val="fr-FR"/>
              </w:rPr>
              <w:t xml:space="preserve">, </w:t>
            </w:r>
            <w:proofErr w:type="spellStart"/>
            <w:r w:rsidRPr="00742FDD">
              <w:rPr>
                <w:rFonts w:cstheme="minorHAnsi"/>
                <w:sz w:val="18"/>
                <w:szCs w:val="18"/>
                <w:lang w:val="fr-FR"/>
              </w:rPr>
              <w:t>cu</w:t>
            </w:r>
            <w:proofErr w:type="spellEnd"/>
            <w:r w:rsidRPr="00742FDD">
              <w:rPr>
                <w:rFonts w:cstheme="minorHAnsi"/>
                <w:sz w:val="18"/>
                <w:szCs w:val="18"/>
                <w:lang w:val="fr-FR"/>
              </w:rPr>
              <w:t xml:space="preserve"> impact </w:t>
            </w:r>
            <w:proofErr w:type="spellStart"/>
            <w:r w:rsidRPr="00742FDD">
              <w:rPr>
                <w:rFonts w:cstheme="minorHAnsi"/>
                <w:sz w:val="18"/>
                <w:szCs w:val="18"/>
                <w:lang w:val="fr-FR"/>
              </w:rPr>
              <w:t>asupra</w:t>
            </w:r>
            <w:proofErr w:type="spellEnd"/>
            <w:r w:rsidRPr="00742FDD">
              <w:rPr>
                <w:rFonts w:cstheme="minorHAnsi"/>
                <w:sz w:val="18"/>
                <w:szCs w:val="18"/>
                <w:lang w:val="fr-FR"/>
              </w:rPr>
              <w:t xml:space="preserve"> </w:t>
            </w:r>
            <w:proofErr w:type="spellStart"/>
            <w:r w:rsidRPr="00742FDD">
              <w:rPr>
                <w:rFonts w:cstheme="minorHAnsi"/>
                <w:sz w:val="18"/>
                <w:szCs w:val="18"/>
                <w:lang w:val="fr-FR"/>
              </w:rPr>
              <w:t>soluțiilor</w:t>
            </w:r>
            <w:proofErr w:type="spellEnd"/>
            <w:r w:rsidRPr="00742FDD">
              <w:rPr>
                <w:rFonts w:cstheme="minorHAnsi"/>
                <w:sz w:val="18"/>
                <w:szCs w:val="18"/>
                <w:lang w:val="fr-FR"/>
              </w:rPr>
              <w:t xml:space="preserve"> </w:t>
            </w:r>
            <w:proofErr w:type="spellStart"/>
            <w:r w:rsidRPr="00742FDD">
              <w:rPr>
                <w:rFonts w:cstheme="minorHAnsi"/>
                <w:sz w:val="18"/>
                <w:szCs w:val="18"/>
                <w:lang w:val="fr-FR"/>
              </w:rPr>
              <w:t>tehnice</w:t>
            </w:r>
            <w:proofErr w:type="spellEnd"/>
            <w:r w:rsidRPr="00742FDD">
              <w:rPr>
                <w:rFonts w:cstheme="minorHAnsi"/>
                <w:sz w:val="18"/>
                <w:szCs w:val="18"/>
                <w:lang w:val="fr-FR"/>
              </w:rPr>
              <w:t xml:space="preserve"> </w:t>
            </w:r>
            <w:proofErr w:type="spellStart"/>
            <w:r w:rsidRPr="00742FDD">
              <w:rPr>
                <w:rFonts w:cstheme="minorHAnsi"/>
                <w:sz w:val="18"/>
                <w:szCs w:val="18"/>
                <w:lang w:val="fr-FR"/>
              </w:rPr>
              <w:t>selectate</w:t>
            </w:r>
            <w:proofErr w:type="spellEnd"/>
            <w:r w:rsidRPr="00742FDD">
              <w:rPr>
                <w:rFonts w:cstheme="minorHAnsi"/>
                <w:sz w:val="18"/>
                <w:szCs w:val="18"/>
                <w:lang w:val="fr-FR"/>
              </w:rPr>
              <w:t>.</w:t>
            </w:r>
            <w:r w:rsidRPr="00742FDD">
              <w:rPr>
                <w:rFonts w:cstheme="minorHAnsi"/>
                <w:sz w:val="18"/>
                <w:szCs w:val="18"/>
              </w:rPr>
              <w:t xml:space="preserve"> </w:t>
            </w:r>
          </w:p>
          <w:p w14:paraId="15E7B7EF" w14:textId="77777777" w:rsidR="001271AC" w:rsidRPr="00742FDD" w:rsidRDefault="001271AC" w:rsidP="00954E94">
            <w:pPr>
              <w:spacing w:after="0" w:line="240" w:lineRule="auto"/>
              <w:jc w:val="both"/>
              <w:rPr>
                <w:rFonts w:cstheme="minorHAnsi"/>
                <w:sz w:val="18"/>
                <w:szCs w:val="18"/>
              </w:rPr>
            </w:pPr>
          </w:p>
          <w:p w14:paraId="7587F615" w14:textId="04B5F8DC" w:rsidR="001271AC" w:rsidRPr="00742FDD" w:rsidRDefault="001271AC" w:rsidP="00954E94">
            <w:pPr>
              <w:spacing w:after="0" w:line="240" w:lineRule="auto"/>
              <w:jc w:val="both"/>
              <w:rPr>
                <w:rFonts w:cstheme="minorHAnsi"/>
                <w:sz w:val="18"/>
                <w:szCs w:val="18"/>
              </w:rPr>
            </w:pPr>
            <w:r w:rsidRPr="00742FDD">
              <w:rPr>
                <w:rFonts w:cstheme="minorHAnsi"/>
                <w:sz w:val="18"/>
                <w:szCs w:val="18"/>
              </w:rPr>
              <w:t xml:space="preserve">Vor fi evaluate și riscurile legate de inundații, alunecări de teren și în cazul în care sunt identificate probleme de adaptare, în special în ceea ce înseamnă amplasarea construcțiilor în zone cu riscuri asociate, vor fi puse în aplicare soluții specifice de adaptare. În funcție de specificul fiecărui proiect vor fi implementate diferite măsuri de adaptare la schimbările </w:t>
            </w:r>
            <w:r w:rsidRPr="00742FDD">
              <w:rPr>
                <w:rFonts w:cstheme="minorHAnsi"/>
                <w:sz w:val="18"/>
                <w:szCs w:val="18"/>
              </w:rPr>
              <w:lastRenderedPageBreak/>
              <w:t>climatice, luând în considerare folosirea eficientă a resurselor: utilizarea unor soluții tehnice care să permită adaptarea la temperaturile maxime actuale; proiectarea infrastructurii pentru colectarea apelor pluviale; măsuri de adaptare în conformitate cu specificul climatic al zonei; straturi de acoperire rezistente la fluctuațiile de temperatură, rosturi de dilatație rezistente la fluctuațiile de temperatură;monitorizarea constantă a comportamentului infrastructurii în contextul utilizării acesteia; acoperirea terasamentelor cu material textil și vegetație; etc</w:t>
            </w:r>
          </w:p>
          <w:p w14:paraId="5418B71C" w14:textId="533586EF" w:rsidR="001271AC" w:rsidRPr="00742FDD" w:rsidRDefault="001271AC" w:rsidP="00954E94">
            <w:pPr>
              <w:spacing w:after="0" w:line="240" w:lineRule="auto"/>
              <w:jc w:val="both"/>
              <w:rPr>
                <w:rFonts w:cstheme="minorHAnsi"/>
                <w:sz w:val="18"/>
                <w:szCs w:val="18"/>
              </w:rPr>
            </w:pPr>
          </w:p>
          <w:p w14:paraId="0B7F5B58" w14:textId="77777777" w:rsidR="001271AC" w:rsidRPr="00742FDD" w:rsidRDefault="001271AC" w:rsidP="00954E94">
            <w:pPr>
              <w:spacing w:after="0" w:line="240" w:lineRule="auto"/>
              <w:jc w:val="both"/>
              <w:rPr>
                <w:rFonts w:cstheme="minorHAnsi"/>
                <w:sz w:val="18"/>
                <w:szCs w:val="18"/>
              </w:rPr>
            </w:pPr>
            <w:r w:rsidRPr="00742FDD">
              <w:rPr>
                <w:rFonts w:cstheme="minorHAnsi"/>
                <w:sz w:val="18"/>
                <w:szCs w:val="18"/>
              </w:rPr>
              <w:t>Fenomenele climatice și hazardele naturale asociate acestora care vor fi luate în calcul pe parcursul tuturor etapelor activităților prevăzute în cadrul aceastei acțiuni, inclusiv pentru activitatea economică asociată investiției productive sunt: ploile torențiale, valurile de căldură, inundațiile, eroziunile pluviale, alunecările de teren,. Vor fi luate în considerare atât efectele schimbărilor climatice din prezent, cât și cele din viitor. Soluții specifice vor fi puse în aplicare în cazul în care sunt identificate probleme în ceea ce privește adaptarea investițiilor la schimbările climatice.</w:t>
            </w:r>
          </w:p>
          <w:p w14:paraId="47866FE4" w14:textId="77777777" w:rsidR="001271AC" w:rsidRPr="00742FDD" w:rsidRDefault="001271AC" w:rsidP="00954E94">
            <w:pPr>
              <w:spacing w:after="0" w:line="240" w:lineRule="auto"/>
              <w:jc w:val="both"/>
              <w:rPr>
                <w:rFonts w:cstheme="minorHAnsi"/>
                <w:sz w:val="18"/>
                <w:szCs w:val="18"/>
              </w:rPr>
            </w:pPr>
          </w:p>
          <w:p w14:paraId="7CDAED1A" w14:textId="34BC1752" w:rsidR="009925C3" w:rsidRPr="00742FDD" w:rsidRDefault="00927672" w:rsidP="00954E94">
            <w:pPr>
              <w:spacing w:after="0" w:line="240" w:lineRule="auto"/>
              <w:jc w:val="both"/>
              <w:rPr>
                <w:rFonts w:cstheme="minorHAnsi"/>
                <w:sz w:val="18"/>
                <w:szCs w:val="18"/>
                <w:lang w:val="fr-FR"/>
              </w:rPr>
            </w:pPr>
            <w:proofErr w:type="spellStart"/>
            <w:r w:rsidRPr="00742FDD">
              <w:rPr>
                <w:rFonts w:cstheme="minorHAnsi"/>
                <w:sz w:val="18"/>
                <w:szCs w:val="18"/>
                <w:lang w:val="fr-FR"/>
              </w:rPr>
              <w:t>C</w:t>
            </w:r>
            <w:r w:rsidR="009925C3" w:rsidRPr="00742FDD">
              <w:rPr>
                <w:rFonts w:cstheme="minorHAnsi"/>
                <w:sz w:val="18"/>
                <w:szCs w:val="18"/>
                <w:lang w:val="fr-FR"/>
              </w:rPr>
              <w:t>lădirile</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nou</w:t>
            </w:r>
            <w:proofErr w:type="spellEnd"/>
            <w:r w:rsidR="009925C3" w:rsidRPr="00742FDD">
              <w:rPr>
                <w:rFonts w:cstheme="minorHAnsi"/>
                <w:sz w:val="18"/>
                <w:szCs w:val="18"/>
                <w:lang w:val="fr-FR"/>
              </w:rPr>
              <w:t xml:space="preserve"> construite</w:t>
            </w:r>
            <w:r w:rsidRPr="00742FDD">
              <w:rPr>
                <w:rFonts w:cstheme="minorHAnsi"/>
                <w:sz w:val="18"/>
                <w:szCs w:val="18"/>
                <w:lang w:val="fr-FR"/>
              </w:rPr>
              <w:t xml:space="preserve"> </w:t>
            </w:r>
            <w:proofErr w:type="spellStart"/>
            <w:r w:rsidRPr="00742FDD">
              <w:rPr>
                <w:rFonts w:cstheme="minorHAnsi"/>
                <w:sz w:val="18"/>
                <w:szCs w:val="18"/>
                <w:lang w:val="fr-FR"/>
              </w:rPr>
              <w:t>asociate</w:t>
            </w:r>
            <w:proofErr w:type="spellEnd"/>
            <w:r w:rsidRPr="00742FDD">
              <w:rPr>
                <w:rFonts w:cstheme="minorHAnsi"/>
                <w:sz w:val="18"/>
                <w:szCs w:val="18"/>
                <w:lang w:val="fr-FR"/>
              </w:rPr>
              <w:t xml:space="preserve"> </w:t>
            </w:r>
            <w:proofErr w:type="spellStart"/>
            <w:r w:rsidRPr="00742FDD">
              <w:rPr>
                <w:rFonts w:cstheme="minorHAnsi"/>
                <w:sz w:val="18"/>
                <w:szCs w:val="18"/>
                <w:lang w:val="fr-FR"/>
              </w:rPr>
              <w:t>stațiilor</w:t>
            </w:r>
            <w:proofErr w:type="spellEnd"/>
            <w:r w:rsidRPr="00742FDD">
              <w:rPr>
                <w:rFonts w:cstheme="minorHAnsi"/>
                <w:sz w:val="18"/>
                <w:szCs w:val="18"/>
                <w:lang w:val="fr-FR"/>
              </w:rPr>
              <w:t xml:space="preserve"> de </w:t>
            </w:r>
            <w:proofErr w:type="spellStart"/>
            <w:r w:rsidRPr="00742FDD">
              <w:rPr>
                <w:rFonts w:cstheme="minorHAnsi"/>
                <w:sz w:val="18"/>
                <w:szCs w:val="18"/>
                <w:lang w:val="fr-FR"/>
              </w:rPr>
              <w:t>epurare</w:t>
            </w:r>
            <w:proofErr w:type="spellEnd"/>
            <w:r w:rsidRPr="00742FDD">
              <w:rPr>
                <w:rFonts w:cstheme="minorHAnsi"/>
                <w:sz w:val="18"/>
                <w:szCs w:val="18"/>
                <w:lang w:val="fr-FR"/>
              </w:rPr>
              <w:t>/</w:t>
            </w:r>
            <w:proofErr w:type="spellStart"/>
            <w:r w:rsidRPr="00742FDD">
              <w:rPr>
                <w:rFonts w:cstheme="minorHAnsi"/>
                <w:sz w:val="18"/>
                <w:szCs w:val="18"/>
                <w:lang w:val="fr-FR"/>
              </w:rPr>
              <w:t>tratare</w:t>
            </w:r>
            <w:proofErr w:type="spellEnd"/>
            <w:r w:rsidR="009925C3" w:rsidRPr="00742FDD">
              <w:rPr>
                <w:rFonts w:cstheme="minorHAnsi"/>
                <w:sz w:val="18"/>
                <w:szCs w:val="18"/>
                <w:lang w:val="fr-FR"/>
              </w:rPr>
              <w:t xml:space="preserve"> vor fi </w:t>
            </w:r>
            <w:proofErr w:type="spellStart"/>
            <w:r w:rsidR="009925C3" w:rsidRPr="00742FDD">
              <w:rPr>
                <w:rFonts w:cstheme="minorHAnsi"/>
                <w:sz w:val="18"/>
                <w:szCs w:val="18"/>
                <w:lang w:val="fr-FR"/>
              </w:rPr>
              <w:t>realizate</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după</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standardul</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NZEb</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conform</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legislației</w:t>
            </w:r>
            <w:proofErr w:type="spellEnd"/>
            <w:r w:rsidR="009925C3" w:rsidRPr="00742FDD">
              <w:rPr>
                <w:rFonts w:cstheme="minorHAnsi"/>
                <w:sz w:val="18"/>
                <w:szCs w:val="18"/>
                <w:lang w:val="fr-FR"/>
              </w:rPr>
              <w:t xml:space="preserve"> in </w:t>
            </w:r>
            <w:proofErr w:type="spellStart"/>
            <w:r w:rsidR="009925C3" w:rsidRPr="00742FDD">
              <w:rPr>
                <w:rFonts w:cstheme="minorHAnsi"/>
                <w:sz w:val="18"/>
                <w:szCs w:val="18"/>
                <w:lang w:val="fr-FR"/>
              </w:rPr>
              <w:t>vigoare</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sau</w:t>
            </w:r>
            <w:proofErr w:type="spellEnd"/>
            <w:r w:rsidR="009925C3" w:rsidRPr="00742FDD">
              <w:rPr>
                <w:rFonts w:cstheme="minorHAnsi"/>
                <w:sz w:val="18"/>
                <w:szCs w:val="18"/>
                <w:lang w:val="fr-FR"/>
              </w:rPr>
              <w:t xml:space="preserve"> vor </w:t>
            </w:r>
            <w:proofErr w:type="spellStart"/>
            <w:r w:rsidR="009925C3" w:rsidRPr="00742FDD">
              <w:rPr>
                <w:rFonts w:cstheme="minorHAnsi"/>
                <w:sz w:val="18"/>
                <w:szCs w:val="18"/>
                <w:lang w:val="fr-FR"/>
              </w:rPr>
              <w:t>promova</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măsuri</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suplimentare</w:t>
            </w:r>
            <w:proofErr w:type="spellEnd"/>
            <w:r w:rsidR="009925C3" w:rsidRPr="00742FDD">
              <w:rPr>
                <w:rFonts w:cstheme="minorHAnsi"/>
                <w:sz w:val="18"/>
                <w:szCs w:val="18"/>
                <w:lang w:val="fr-FR"/>
              </w:rPr>
              <w:t xml:space="preserve"> de </w:t>
            </w:r>
            <w:proofErr w:type="spellStart"/>
            <w:r w:rsidR="009925C3" w:rsidRPr="00742FDD">
              <w:rPr>
                <w:rFonts w:cstheme="minorHAnsi"/>
                <w:sz w:val="18"/>
                <w:szCs w:val="18"/>
                <w:lang w:val="fr-FR"/>
              </w:rPr>
              <w:t>eficiență</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energetică</w:t>
            </w:r>
            <w:proofErr w:type="spellEnd"/>
            <w:r w:rsidR="00351D6E" w:rsidRPr="00742FDD">
              <w:rPr>
                <w:rFonts w:cstheme="minorHAnsi"/>
                <w:sz w:val="18"/>
                <w:szCs w:val="18"/>
                <w:lang w:val="fr-FR"/>
              </w:rPr>
              <w:t xml:space="preserve">. De </w:t>
            </w:r>
            <w:proofErr w:type="spellStart"/>
            <w:r w:rsidR="00351D6E" w:rsidRPr="00742FDD">
              <w:rPr>
                <w:rFonts w:cstheme="minorHAnsi"/>
                <w:sz w:val="18"/>
                <w:szCs w:val="18"/>
                <w:lang w:val="fr-FR"/>
              </w:rPr>
              <w:t>asemenea</w:t>
            </w:r>
            <w:proofErr w:type="spellEnd"/>
            <w:r w:rsidR="00351D6E" w:rsidRPr="00742FDD">
              <w:rPr>
                <w:rFonts w:cstheme="minorHAnsi"/>
                <w:sz w:val="18"/>
                <w:szCs w:val="18"/>
                <w:lang w:val="fr-FR"/>
              </w:rPr>
              <w:t xml:space="preserve">, se vor </w:t>
            </w:r>
            <w:proofErr w:type="spellStart"/>
            <w:r w:rsidR="00351D6E" w:rsidRPr="00742FDD">
              <w:rPr>
                <w:rFonts w:cstheme="minorHAnsi"/>
                <w:sz w:val="18"/>
                <w:szCs w:val="18"/>
                <w:lang w:val="fr-FR"/>
              </w:rPr>
              <w:t>avea</w:t>
            </w:r>
            <w:proofErr w:type="spellEnd"/>
            <w:r w:rsidR="00351D6E" w:rsidRPr="00742FDD">
              <w:rPr>
                <w:rFonts w:cstheme="minorHAnsi"/>
                <w:sz w:val="18"/>
                <w:szCs w:val="18"/>
                <w:lang w:val="fr-FR"/>
              </w:rPr>
              <w:t xml:space="preserve"> </w:t>
            </w:r>
            <w:proofErr w:type="spellStart"/>
            <w:r w:rsidR="00351D6E" w:rsidRPr="00742FDD">
              <w:rPr>
                <w:rFonts w:cstheme="minorHAnsi"/>
                <w:sz w:val="18"/>
                <w:szCs w:val="18"/>
                <w:lang w:val="fr-FR"/>
              </w:rPr>
              <w:t>în</w:t>
            </w:r>
            <w:proofErr w:type="spellEnd"/>
            <w:r w:rsidR="00351D6E" w:rsidRPr="00742FDD">
              <w:rPr>
                <w:rFonts w:cstheme="minorHAnsi"/>
                <w:sz w:val="18"/>
                <w:szCs w:val="18"/>
                <w:lang w:val="fr-FR"/>
              </w:rPr>
              <w:t xml:space="preserve"> </w:t>
            </w:r>
            <w:proofErr w:type="spellStart"/>
            <w:proofErr w:type="gramStart"/>
            <w:r w:rsidR="00351D6E" w:rsidRPr="00742FDD">
              <w:rPr>
                <w:rFonts w:cstheme="minorHAnsi"/>
                <w:sz w:val="18"/>
                <w:szCs w:val="18"/>
                <w:lang w:val="fr-FR"/>
              </w:rPr>
              <w:t>vedere</w:t>
            </w:r>
            <w:proofErr w:type="spellEnd"/>
            <w:r w:rsidR="00351D6E" w:rsidRPr="00742FDD">
              <w:rPr>
                <w:rFonts w:cstheme="minorHAnsi"/>
                <w:sz w:val="18"/>
                <w:szCs w:val="18"/>
                <w:lang w:val="fr-FR"/>
              </w:rPr>
              <w:t xml:space="preserve">  ca</w:t>
            </w:r>
            <w:proofErr w:type="gramEnd"/>
            <w:r w:rsidR="00351D6E" w:rsidRPr="00742FDD">
              <w:rPr>
                <w:rFonts w:cstheme="minorHAnsi"/>
                <w:sz w:val="18"/>
                <w:szCs w:val="18"/>
                <w:lang w:val="fr-FR"/>
              </w:rPr>
              <w:t xml:space="preserve"> </w:t>
            </w:r>
            <w:proofErr w:type="spellStart"/>
            <w:r w:rsidR="009925C3" w:rsidRPr="00742FDD">
              <w:rPr>
                <w:rFonts w:cstheme="minorHAnsi"/>
                <w:sz w:val="18"/>
                <w:szCs w:val="18"/>
                <w:lang w:val="fr-FR"/>
              </w:rPr>
              <w:t>echipamente</w:t>
            </w:r>
            <w:r w:rsidR="00BB172C" w:rsidRPr="00742FDD">
              <w:rPr>
                <w:rFonts w:cstheme="minorHAnsi"/>
                <w:sz w:val="18"/>
                <w:szCs w:val="18"/>
                <w:lang w:val="fr-FR"/>
              </w:rPr>
              <w:t>le</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utilizate</w:t>
            </w:r>
            <w:proofErr w:type="spellEnd"/>
            <w:r w:rsidR="009925C3" w:rsidRPr="00742FDD">
              <w:rPr>
                <w:rFonts w:cstheme="minorHAnsi"/>
                <w:sz w:val="18"/>
                <w:szCs w:val="18"/>
                <w:lang w:val="fr-FR"/>
              </w:rPr>
              <w:t xml:space="preserve"> </w:t>
            </w:r>
            <w:proofErr w:type="spellStart"/>
            <w:r w:rsidR="00351D6E" w:rsidRPr="00742FDD">
              <w:rPr>
                <w:rFonts w:cstheme="minorHAnsi"/>
                <w:sz w:val="18"/>
                <w:szCs w:val="18"/>
                <w:lang w:val="fr-FR"/>
              </w:rPr>
              <w:t>să</w:t>
            </w:r>
            <w:proofErr w:type="spellEnd"/>
            <w:r w:rsidR="00351D6E" w:rsidRPr="00742FDD">
              <w:rPr>
                <w:rFonts w:cstheme="minorHAnsi"/>
                <w:sz w:val="18"/>
                <w:szCs w:val="18"/>
                <w:lang w:val="fr-FR"/>
              </w:rPr>
              <w:t xml:space="preserve"> fie</w:t>
            </w:r>
            <w:r w:rsidR="009925C3" w:rsidRPr="00742FDD">
              <w:rPr>
                <w:rFonts w:cstheme="minorHAnsi"/>
                <w:sz w:val="18"/>
                <w:szCs w:val="18"/>
                <w:lang w:val="fr-FR"/>
              </w:rPr>
              <w:t xml:space="preserve"> </w:t>
            </w:r>
            <w:proofErr w:type="spellStart"/>
            <w:r w:rsidR="009925C3" w:rsidRPr="00742FDD">
              <w:rPr>
                <w:rFonts w:cstheme="minorHAnsi"/>
                <w:sz w:val="18"/>
                <w:szCs w:val="18"/>
                <w:lang w:val="fr-FR"/>
              </w:rPr>
              <w:t>reglementate</w:t>
            </w:r>
            <w:proofErr w:type="spellEnd"/>
            <w:r w:rsidR="009925C3" w:rsidRPr="00742FDD">
              <w:rPr>
                <w:rFonts w:cstheme="minorHAnsi"/>
                <w:sz w:val="18"/>
                <w:szCs w:val="18"/>
                <w:lang w:val="fr-FR"/>
              </w:rPr>
              <w:t xml:space="preserve"> de </w:t>
            </w:r>
            <w:proofErr w:type="spellStart"/>
            <w:r w:rsidR="009925C3" w:rsidRPr="00742FDD">
              <w:rPr>
                <w:rFonts w:cstheme="minorHAnsi"/>
                <w:sz w:val="18"/>
                <w:szCs w:val="18"/>
                <w:lang w:val="fr-FR"/>
              </w:rPr>
              <w:t>Directiva</w:t>
            </w:r>
            <w:proofErr w:type="spellEnd"/>
            <w:r w:rsidR="009925C3" w:rsidRPr="00742FDD">
              <w:rPr>
                <w:rFonts w:cstheme="minorHAnsi"/>
                <w:sz w:val="18"/>
                <w:szCs w:val="18"/>
                <w:lang w:val="fr-FR"/>
              </w:rPr>
              <w:t xml:space="preserve"> 2009/125/CE</w:t>
            </w:r>
            <w:r w:rsidR="00351D6E" w:rsidRPr="00742FDD">
              <w:rPr>
                <w:rFonts w:cstheme="minorHAnsi"/>
                <w:sz w:val="18"/>
                <w:szCs w:val="18"/>
                <w:lang w:val="fr-FR"/>
              </w:rPr>
              <w:t xml:space="preserve"> </w:t>
            </w:r>
            <w:proofErr w:type="spellStart"/>
            <w:r w:rsidR="009925C3" w:rsidRPr="00742FDD">
              <w:rPr>
                <w:rFonts w:cstheme="minorHAnsi"/>
                <w:sz w:val="18"/>
                <w:szCs w:val="18"/>
                <w:lang w:val="fr-FR"/>
              </w:rPr>
              <w:t>respectă</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după</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caz</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cerințele</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aferente</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celei</w:t>
            </w:r>
            <w:proofErr w:type="spellEnd"/>
            <w:r w:rsidR="009925C3" w:rsidRPr="00742FDD">
              <w:rPr>
                <w:rFonts w:cstheme="minorHAnsi"/>
                <w:sz w:val="18"/>
                <w:szCs w:val="18"/>
                <w:lang w:val="fr-FR"/>
              </w:rPr>
              <w:t xml:space="preserve"> mai </w:t>
            </w:r>
            <w:proofErr w:type="spellStart"/>
            <w:r w:rsidR="009925C3" w:rsidRPr="00742FDD">
              <w:rPr>
                <w:rFonts w:cstheme="minorHAnsi"/>
                <w:sz w:val="18"/>
                <w:szCs w:val="18"/>
                <w:lang w:val="fr-FR"/>
              </w:rPr>
              <w:t>înalte</w:t>
            </w:r>
            <w:proofErr w:type="spellEnd"/>
            <w:r w:rsidR="009925C3" w:rsidRPr="00742FDD">
              <w:rPr>
                <w:rFonts w:cstheme="minorHAnsi"/>
                <w:sz w:val="18"/>
                <w:szCs w:val="18"/>
                <w:lang w:val="fr-FR"/>
              </w:rPr>
              <w:t xml:space="preserve"> clase de </w:t>
            </w:r>
            <w:proofErr w:type="spellStart"/>
            <w:r w:rsidR="009925C3" w:rsidRPr="00742FDD">
              <w:rPr>
                <w:rFonts w:cstheme="minorHAnsi"/>
                <w:sz w:val="18"/>
                <w:szCs w:val="18"/>
                <w:lang w:val="fr-FR"/>
              </w:rPr>
              <w:t>eficiență</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energetică</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precum</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și</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regulamentele</w:t>
            </w:r>
            <w:proofErr w:type="spellEnd"/>
            <w:r w:rsidR="009925C3" w:rsidRPr="00742FDD">
              <w:rPr>
                <w:rFonts w:cstheme="minorHAnsi"/>
                <w:sz w:val="18"/>
                <w:szCs w:val="18"/>
                <w:lang w:val="fr-FR"/>
              </w:rPr>
              <w:t xml:space="preserve"> de </w:t>
            </w:r>
            <w:proofErr w:type="spellStart"/>
            <w:r w:rsidR="009925C3" w:rsidRPr="00742FDD">
              <w:rPr>
                <w:rFonts w:cstheme="minorHAnsi"/>
                <w:sz w:val="18"/>
                <w:szCs w:val="18"/>
                <w:lang w:val="fr-FR"/>
              </w:rPr>
              <w:t>punere</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în</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aplicare</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adoptate</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în</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temeiul</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directivei</w:t>
            </w:r>
            <w:proofErr w:type="spellEnd"/>
            <w:r w:rsidR="009925C3" w:rsidRPr="00742FDD">
              <w:rPr>
                <w:rFonts w:cstheme="minorHAnsi"/>
                <w:sz w:val="18"/>
                <w:szCs w:val="18"/>
                <w:lang w:val="fr-FR"/>
              </w:rPr>
              <w:t xml:space="preserve"> respective, </w:t>
            </w:r>
            <w:proofErr w:type="spellStart"/>
            <w:r w:rsidR="009925C3" w:rsidRPr="00742FDD">
              <w:rPr>
                <w:rFonts w:cstheme="minorHAnsi"/>
                <w:sz w:val="18"/>
                <w:szCs w:val="18"/>
                <w:lang w:val="fr-FR"/>
              </w:rPr>
              <w:t>reprezentând</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totodată</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cea</w:t>
            </w:r>
            <w:proofErr w:type="spellEnd"/>
            <w:r w:rsidR="009925C3" w:rsidRPr="00742FDD">
              <w:rPr>
                <w:rFonts w:cstheme="minorHAnsi"/>
                <w:sz w:val="18"/>
                <w:szCs w:val="18"/>
                <w:lang w:val="fr-FR"/>
              </w:rPr>
              <w:t xml:space="preserve"> mai </w:t>
            </w:r>
            <w:proofErr w:type="spellStart"/>
            <w:r w:rsidR="009925C3" w:rsidRPr="00742FDD">
              <w:rPr>
                <w:rFonts w:cstheme="minorHAnsi"/>
                <w:sz w:val="18"/>
                <w:szCs w:val="18"/>
                <w:lang w:val="fr-FR"/>
              </w:rPr>
              <w:t>bună</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tehnologie</w:t>
            </w:r>
            <w:proofErr w:type="spellEnd"/>
            <w:r w:rsidR="009925C3" w:rsidRPr="00742FDD">
              <w:rPr>
                <w:rFonts w:cstheme="minorHAnsi"/>
                <w:sz w:val="18"/>
                <w:szCs w:val="18"/>
                <w:lang w:val="fr-FR"/>
              </w:rPr>
              <w:t xml:space="preserve"> </w:t>
            </w:r>
            <w:proofErr w:type="spellStart"/>
            <w:r w:rsidR="009925C3" w:rsidRPr="00742FDD">
              <w:rPr>
                <w:rFonts w:cstheme="minorHAnsi"/>
                <w:sz w:val="18"/>
                <w:szCs w:val="18"/>
                <w:lang w:val="fr-FR"/>
              </w:rPr>
              <w:t>disponibilă</w:t>
            </w:r>
            <w:proofErr w:type="spellEnd"/>
            <w:r w:rsidR="009925C3" w:rsidRPr="00742FDD">
              <w:rPr>
                <w:rFonts w:cstheme="minorHAnsi"/>
                <w:sz w:val="18"/>
                <w:szCs w:val="18"/>
                <w:lang w:val="fr-FR"/>
              </w:rPr>
              <w:t>.</w:t>
            </w:r>
          </w:p>
          <w:p w14:paraId="17E6D7A9" w14:textId="77777777" w:rsidR="00351D6E" w:rsidRPr="00742FDD" w:rsidRDefault="00351D6E" w:rsidP="00954E94">
            <w:pPr>
              <w:spacing w:after="0" w:line="240" w:lineRule="auto"/>
              <w:jc w:val="both"/>
              <w:rPr>
                <w:rFonts w:cstheme="minorHAnsi"/>
                <w:sz w:val="18"/>
                <w:szCs w:val="18"/>
                <w:lang w:val="fr-FR"/>
              </w:rPr>
            </w:pPr>
          </w:p>
          <w:p w14:paraId="6D2CC32C" w14:textId="1AD871E8" w:rsidR="009925C3" w:rsidRPr="00742FDD" w:rsidRDefault="009925C3" w:rsidP="00954E94">
            <w:pPr>
              <w:spacing w:after="0" w:line="240" w:lineRule="auto"/>
              <w:jc w:val="both"/>
              <w:rPr>
                <w:rFonts w:cstheme="minorHAnsi"/>
                <w:sz w:val="18"/>
                <w:szCs w:val="18"/>
                <w:lang w:val="fr-FR"/>
              </w:rPr>
            </w:pPr>
            <w:proofErr w:type="spellStart"/>
            <w:r w:rsidRPr="00742FDD">
              <w:rPr>
                <w:rFonts w:cstheme="minorHAnsi"/>
                <w:sz w:val="18"/>
                <w:szCs w:val="18"/>
                <w:lang w:val="fr-FR"/>
              </w:rPr>
              <w:t>Pentru</w:t>
            </w:r>
            <w:proofErr w:type="spellEnd"/>
            <w:r w:rsidRPr="00742FDD">
              <w:rPr>
                <w:rFonts w:cstheme="minorHAnsi"/>
                <w:sz w:val="18"/>
                <w:szCs w:val="18"/>
                <w:lang w:val="fr-FR"/>
              </w:rPr>
              <w:t xml:space="preserve"> </w:t>
            </w:r>
            <w:proofErr w:type="spellStart"/>
            <w:r w:rsidRPr="00742FDD">
              <w:rPr>
                <w:rFonts w:cstheme="minorHAnsi"/>
                <w:sz w:val="18"/>
                <w:szCs w:val="18"/>
                <w:lang w:val="fr-FR"/>
              </w:rPr>
              <w:t>clădirile</w:t>
            </w:r>
            <w:proofErr w:type="spellEnd"/>
            <w:r w:rsidRPr="00742FDD">
              <w:rPr>
                <w:rFonts w:cstheme="minorHAnsi"/>
                <w:sz w:val="18"/>
                <w:szCs w:val="18"/>
                <w:lang w:val="fr-FR"/>
              </w:rPr>
              <w:t xml:space="preserve"> </w:t>
            </w:r>
            <w:proofErr w:type="spellStart"/>
            <w:r w:rsidRPr="00742FDD">
              <w:rPr>
                <w:rFonts w:cstheme="minorHAnsi"/>
                <w:sz w:val="18"/>
                <w:szCs w:val="18"/>
                <w:lang w:val="fr-FR"/>
              </w:rPr>
              <w:t>existente</w:t>
            </w:r>
            <w:proofErr w:type="spellEnd"/>
            <w:r w:rsidRPr="00742FDD">
              <w:rPr>
                <w:rFonts w:cstheme="minorHAnsi"/>
                <w:sz w:val="18"/>
                <w:szCs w:val="18"/>
                <w:lang w:val="fr-FR"/>
              </w:rPr>
              <w:t xml:space="preserve"> care vor fi </w:t>
            </w:r>
            <w:proofErr w:type="spellStart"/>
            <w:r w:rsidRPr="00742FDD">
              <w:rPr>
                <w:rFonts w:cstheme="minorHAnsi"/>
                <w:sz w:val="18"/>
                <w:szCs w:val="18"/>
                <w:lang w:val="fr-FR"/>
              </w:rPr>
              <w:t>modernizate</w:t>
            </w:r>
            <w:proofErr w:type="spellEnd"/>
            <w:r w:rsidRPr="00742FDD">
              <w:rPr>
                <w:rFonts w:cstheme="minorHAnsi"/>
                <w:sz w:val="18"/>
                <w:szCs w:val="18"/>
                <w:lang w:val="fr-FR"/>
              </w:rPr>
              <w:t>/</w:t>
            </w:r>
            <w:proofErr w:type="spellStart"/>
            <w:r w:rsidRPr="00742FDD">
              <w:rPr>
                <w:rFonts w:cstheme="minorHAnsi"/>
                <w:sz w:val="18"/>
                <w:szCs w:val="18"/>
                <w:lang w:val="fr-FR"/>
              </w:rPr>
              <w:t>extinse</w:t>
            </w:r>
            <w:proofErr w:type="spellEnd"/>
            <w:r w:rsidRPr="00742FDD">
              <w:rPr>
                <w:rFonts w:cstheme="minorHAnsi"/>
                <w:sz w:val="18"/>
                <w:szCs w:val="18"/>
                <w:lang w:val="fr-FR"/>
              </w:rPr>
              <w:t xml:space="preserve"> </w:t>
            </w:r>
            <w:proofErr w:type="spellStart"/>
            <w:r w:rsidR="00351D6E" w:rsidRPr="00742FDD">
              <w:rPr>
                <w:rFonts w:cstheme="minorHAnsi"/>
                <w:sz w:val="18"/>
                <w:szCs w:val="18"/>
                <w:lang w:val="fr-FR"/>
              </w:rPr>
              <w:t>asociate</w:t>
            </w:r>
            <w:proofErr w:type="spellEnd"/>
            <w:r w:rsidR="00351D6E" w:rsidRPr="00742FDD">
              <w:rPr>
                <w:rFonts w:cstheme="minorHAnsi"/>
                <w:sz w:val="18"/>
                <w:szCs w:val="18"/>
                <w:lang w:val="fr-FR"/>
              </w:rPr>
              <w:t xml:space="preserve"> </w:t>
            </w:r>
            <w:proofErr w:type="spellStart"/>
            <w:r w:rsidR="00351D6E" w:rsidRPr="00742FDD">
              <w:rPr>
                <w:rFonts w:cstheme="minorHAnsi"/>
                <w:sz w:val="18"/>
                <w:szCs w:val="18"/>
                <w:lang w:val="fr-FR"/>
              </w:rPr>
              <w:t>stațiilor</w:t>
            </w:r>
            <w:proofErr w:type="spellEnd"/>
            <w:r w:rsidR="00351D6E" w:rsidRPr="00742FDD">
              <w:rPr>
                <w:rFonts w:cstheme="minorHAnsi"/>
                <w:sz w:val="18"/>
                <w:szCs w:val="18"/>
                <w:lang w:val="fr-FR"/>
              </w:rPr>
              <w:t xml:space="preserve"> de </w:t>
            </w:r>
            <w:proofErr w:type="spellStart"/>
            <w:r w:rsidR="00351D6E" w:rsidRPr="00742FDD">
              <w:rPr>
                <w:rFonts w:cstheme="minorHAnsi"/>
                <w:sz w:val="18"/>
                <w:szCs w:val="18"/>
                <w:lang w:val="fr-FR"/>
              </w:rPr>
              <w:t>epurare</w:t>
            </w:r>
            <w:proofErr w:type="spellEnd"/>
            <w:r w:rsidR="00351D6E" w:rsidRPr="00742FDD">
              <w:rPr>
                <w:rFonts w:cstheme="minorHAnsi"/>
                <w:sz w:val="18"/>
                <w:szCs w:val="18"/>
                <w:lang w:val="fr-FR"/>
              </w:rPr>
              <w:t>/</w:t>
            </w:r>
            <w:proofErr w:type="spellStart"/>
            <w:r w:rsidR="00351D6E" w:rsidRPr="00742FDD">
              <w:rPr>
                <w:rFonts w:cstheme="minorHAnsi"/>
                <w:sz w:val="18"/>
                <w:szCs w:val="18"/>
                <w:lang w:val="fr-FR"/>
              </w:rPr>
              <w:t>tratare</w:t>
            </w:r>
            <w:proofErr w:type="spellEnd"/>
            <w:r w:rsidR="00351D6E" w:rsidRPr="00742FDD">
              <w:rPr>
                <w:rFonts w:cstheme="minorHAnsi"/>
                <w:sz w:val="18"/>
                <w:szCs w:val="18"/>
                <w:lang w:val="fr-FR"/>
              </w:rPr>
              <w:t xml:space="preserve">, </w:t>
            </w:r>
            <w:proofErr w:type="spellStart"/>
            <w:r w:rsidR="00351D6E" w:rsidRPr="00742FDD">
              <w:rPr>
                <w:rFonts w:cstheme="minorHAnsi"/>
                <w:sz w:val="18"/>
                <w:szCs w:val="18"/>
                <w:lang w:val="fr-FR"/>
              </w:rPr>
              <w:t>dacă</w:t>
            </w:r>
            <w:proofErr w:type="spellEnd"/>
            <w:r w:rsidR="00351D6E" w:rsidRPr="00742FDD">
              <w:rPr>
                <w:rFonts w:cstheme="minorHAnsi"/>
                <w:sz w:val="18"/>
                <w:szCs w:val="18"/>
                <w:lang w:val="fr-FR"/>
              </w:rPr>
              <w:t xml:space="preserve"> este </w:t>
            </w:r>
            <w:proofErr w:type="spellStart"/>
            <w:proofErr w:type="gramStart"/>
            <w:r w:rsidR="00351D6E" w:rsidRPr="00742FDD">
              <w:rPr>
                <w:rFonts w:cstheme="minorHAnsi"/>
                <w:sz w:val="18"/>
                <w:szCs w:val="18"/>
                <w:lang w:val="fr-FR"/>
              </w:rPr>
              <w:t>posibil</w:t>
            </w:r>
            <w:proofErr w:type="spellEnd"/>
            <w:r w:rsidR="00351D6E" w:rsidRPr="00742FDD">
              <w:rPr>
                <w:rFonts w:cstheme="minorHAnsi"/>
                <w:sz w:val="18"/>
                <w:szCs w:val="18"/>
                <w:lang w:val="fr-FR"/>
              </w:rPr>
              <w:t xml:space="preserve">,  </w:t>
            </w:r>
            <w:r w:rsidRPr="00742FDD">
              <w:rPr>
                <w:rFonts w:cstheme="minorHAnsi"/>
                <w:sz w:val="18"/>
                <w:szCs w:val="18"/>
                <w:lang w:val="fr-FR"/>
              </w:rPr>
              <w:t>se</w:t>
            </w:r>
            <w:proofErr w:type="gramEnd"/>
            <w:r w:rsidRPr="00742FDD">
              <w:rPr>
                <w:rFonts w:cstheme="minorHAnsi"/>
                <w:sz w:val="18"/>
                <w:szCs w:val="18"/>
                <w:lang w:val="fr-FR"/>
              </w:rPr>
              <w:t xml:space="preserve"> va </w:t>
            </w:r>
            <w:proofErr w:type="spellStart"/>
            <w:r w:rsidRPr="00742FDD">
              <w:rPr>
                <w:rFonts w:cstheme="minorHAnsi"/>
                <w:sz w:val="18"/>
                <w:szCs w:val="18"/>
                <w:lang w:val="fr-FR"/>
              </w:rPr>
              <w:t>avea</w:t>
            </w:r>
            <w:proofErr w:type="spellEnd"/>
            <w:r w:rsidRPr="00742FDD">
              <w:rPr>
                <w:rFonts w:cstheme="minorHAnsi"/>
                <w:sz w:val="18"/>
                <w:szCs w:val="18"/>
                <w:lang w:val="fr-FR"/>
              </w:rPr>
              <w:t xml:space="preserv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vedere</w:t>
            </w:r>
            <w:proofErr w:type="spellEnd"/>
            <w:r w:rsidRPr="00742FDD">
              <w:rPr>
                <w:rFonts w:cstheme="minorHAnsi"/>
                <w:sz w:val="18"/>
                <w:szCs w:val="18"/>
                <w:lang w:val="fr-FR"/>
              </w:rPr>
              <w:t xml:space="preserve"> </w:t>
            </w:r>
            <w:proofErr w:type="spellStart"/>
            <w:r w:rsidRPr="00742FDD">
              <w:rPr>
                <w:rFonts w:eastAsia="Arial" w:cstheme="minorHAnsi"/>
                <w:color w:val="000000"/>
                <w:sz w:val="18"/>
                <w:szCs w:val="18"/>
                <w:lang w:val="fr-FR"/>
              </w:rPr>
              <w:t>instalarea</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unor</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sisteme</w:t>
            </w:r>
            <w:proofErr w:type="spellEnd"/>
            <w:r w:rsidRPr="00742FDD">
              <w:rPr>
                <w:rFonts w:eastAsia="Arial" w:cstheme="minorHAnsi"/>
                <w:color w:val="000000"/>
                <w:sz w:val="18"/>
                <w:szCs w:val="18"/>
                <w:lang w:val="fr-FR"/>
              </w:rPr>
              <w:t xml:space="preserve"> alternative de </w:t>
            </w:r>
            <w:proofErr w:type="spellStart"/>
            <w:r w:rsidRPr="00742FDD">
              <w:rPr>
                <w:rFonts w:eastAsia="Arial" w:cstheme="minorHAnsi"/>
                <w:color w:val="000000"/>
                <w:sz w:val="18"/>
                <w:szCs w:val="18"/>
                <w:lang w:val="fr-FR"/>
              </w:rPr>
              <w:t>producere</w:t>
            </w:r>
            <w:proofErr w:type="spellEnd"/>
            <w:r w:rsidRPr="00742FDD">
              <w:rPr>
                <w:rFonts w:eastAsia="Arial" w:cstheme="minorHAnsi"/>
                <w:color w:val="000000"/>
                <w:sz w:val="18"/>
                <w:szCs w:val="18"/>
                <w:lang w:val="fr-FR"/>
              </w:rPr>
              <w:t xml:space="preserve"> a </w:t>
            </w:r>
            <w:proofErr w:type="spellStart"/>
            <w:r w:rsidRPr="00742FDD">
              <w:rPr>
                <w:rFonts w:eastAsia="Arial" w:cstheme="minorHAnsi"/>
                <w:color w:val="000000"/>
                <w:sz w:val="18"/>
                <w:szCs w:val="18"/>
                <w:lang w:val="fr-FR"/>
              </w:rPr>
              <w:t>energiei</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din</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surse</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regenerabile</w:t>
            </w:r>
            <w:proofErr w:type="spellEnd"/>
            <w:r w:rsidRPr="00742FDD">
              <w:rPr>
                <w:rFonts w:eastAsia="Arial" w:cstheme="minorHAnsi"/>
                <w:color w:val="000000"/>
                <w:sz w:val="18"/>
                <w:szCs w:val="18"/>
                <w:lang w:val="fr-FR"/>
              </w:rPr>
              <w:t xml:space="preserve"> de </w:t>
            </w:r>
            <w:proofErr w:type="spellStart"/>
            <w:r w:rsidRPr="00742FDD">
              <w:rPr>
                <w:rFonts w:eastAsia="Arial" w:cstheme="minorHAnsi"/>
                <w:color w:val="000000"/>
                <w:sz w:val="18"/>
                <w:szCs w:val="18"/>
                <w:lang w:val="fr-FR"/>
              </w:rPr>
              <w:t>energie</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în</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scopul</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reducerii</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consumurilor</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energetice</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din</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surse</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convenţionale</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şi</w:t>
            </w:r>
            <w:proofErr w:type="spellEnd"/>
            <w:r w:rsidRPr="00742FDD">
              <w:rPr>
                <w:rFonts w:eastAsia="Arial" w:cstheme="minorHAnsi"/>
                <w:color w:val="000000"/>
                <w:sz w:val="18"/>
                <w:szCs w:val="18"/>
                <w:lang w:val="fr-FR"/>
              </w:rPr>
              <w:t xml:space="preserve"> a </w:t>
            </w:r>
            <w:proofErr w:type="spellStart"/>
            <w:r w:rsidRPr="00742FDD">
              <w:rPr>
                <w:rFonts w:eastAsia="Arial" w:cstheme="minorHAnsi"/>
                <w:color w:val="000000"/>
                <w:sz w:val="18"/>
                <w:szCs w:val="18"/>
                <w:lang w:val="fr-FR"/>
              </w:rPr>
              <w:t>emisiilor</w:t>
            </w:r>
            <w:proofErr w:type="spellEnd"/>
            <w:r w:rsidRPr="00742FDD">
              <w:rPr>
                <w:rFonts w:eastAsia="Arial" w:cstheme="minorHAnsi"/>
                <w:color w:val="000000"/>
                <w:sz w:val="18"/>
                <w:szCs w:val="18"/>
                <w:lang w:val="fr-FR"/>
              </w:rPr>
              <w:t xml:space="preserve"> de gaze </w:t>
            </w:r>
            <w:proofErr w:type="spellStart"/>
            <w:r w:rsidRPr="00742FDD">
              <w:rPr>
                <w:rFonts w:eastAsia="Arial" w:cstheme="minorHAnsi"/>
                <w:color w:val="000000"/>
                <w:sz w:val="18"/>
                <w:szCs w:val="18"/>
                <w:lang w:val="fr-FR"/>
              </w:rPr>
              <w:t>cu</w:t>
            </w:r>
            <w:proofErr w:type="spellEnd"/>
            <w:r w:rsidRPr="00742FDD">
              <w:rPr>
                <w:rFonts w:eastAsia="Arial" w:cstheme="minorHAnsi"/>
                <w:color w:val="000000"/>
                <w:sz w:val="18"/>
                <w:szCs w:val="18"/>
                <w:lang w:val="fr-FR"/>
              </w:rPr>
              <w:t xml:space="preserve"> </w:t>
            </w:r>
            <w:proofErr w:type="spellStart"/>
            <w:r w:rsidRPr="00742FDD">
              <w:rPr>
                <w:rFonts w:eastAsia="Arial" w:cstheme="minorHAnsi"/>
                <w:color w:val="000000"/>
                <w:sz w:val="18"/>
                <w:szCs w:val="18"/>
                <w:lang w:val="fr-FR"/>
              </w:rPr>
              <w:t>efect</w:t>
            </w:r>
            <w:proofErr w:type="spellEnd"/>
            <w:r w:rsidRPr="00742FDD">
              <w:rPr>
                <w:rFonts w:eastAsia="Arial" w:cstheme="minorHAnsi"/>
                <w:color w:val="000000"/>
                <w:sz w:val="18"/>
                <w:szCs w:val="18"/>
                <w:lang w:val="fr-FR"/>
              </w:rPr>
              <w:t xml:space="preserve"> de </w:t>
            </w:r>
            <w:proofErr w:type="spellStart"/>
            <w:r w:rsidRPr="00742FDD">
              <w:rPr>
                <w:rFonts w:eastAsia="Arial" w:cstheme="minorHAnsi"/>
                <w:color w:val="000000"/>
                <w:sz w:val="18"/>
                <w:szCs w:val="18"/>
                <w:lang w:val="fr-FR"/>
              </w:rPr>
              <w:t>seră</w:t>
            </w:r>
            <w:proofErr w:type="spellEnd"/>
            <w:r w:rsidRPr="00742FDD">
              <w:rPr>
                <w:rFonts w:eastAsia="Arial" w:cstheme="minorHAnsi"/>
                <w:color w:val="000000"/>
                <w:sz w:val="18"/>
                <w:szCs w:val="18"/>
                <w:lang w:val="fr-FR"/>
              </w:rPr>
              <w:t xml:space="preserve"> etc.</w:t>
            </w:r>
            <w:r w:rsidR="00351D6E" w:rsidRPr="00742FDD">
              <w:rPr>
                <w:rFonts w:eastAsia="Arial" w:cstheme="minorHAnsi"/>
                <w:color w:val="000000"/>
                <w:sz w:val="18"/>
                <w:szCs w:val="18"/>
                <w:lang w:val="fr-FR"/>
              </w:rPr>
              <w:t xml:space="preserve"> </w:t>
            </w:r>
          </w:p>
          <w:p w14:paraId="563DDC9B" w14:textId="77777777" w:rsidR="004E727A" w:rsidRPr="00742FDD" w:rsidRDefault="004E727A" w:rsidP="00954E94">
            <w:pPr>
              <w:spacing w:after="0" w:line="240" w:lineRule="auto"/>
              <w:jc w:val="both"/>
              <w:rPr>
                <w:rFonts w:cstheme="minorHAnsi"/>
                <w:sz w:val="18"/>
                <w:szCs w:val="18"/>
              </w:rPr>
            </w:pPr>
          </w:p>
          <w:p w14:paraId="60FE6D49" w14:textId="77777777" w:rsidR="004E727A" w:rsidRPr="00742FDD" w:rsidRDefault="004E727A" w:rsidP="00954E94">
            <w:pPr>
              <w:spacing w:after="0" w:line="240" w:lineRule="auto"/>
              <w:jc w:val="both"/>
              <w:rPr>
                <w:rFonts w:cstheme="minorHAnsi"/>
                <w:b/>
                <w:bCs/>
                <w:color w:val="FF0000"/>
                <w:sz w:val="18"/>
                <w:szCs w:val="18"/>
              </w:rPr>
            </w:pPr>
            <w:r w:rsidRPr="00742FDD">
              <w:rPr>
                <w:rFonts w:cstheme="minorHAnsi"/>
                <w:b/>
                <w:bCs/>
                <w:color w:val="FF0000"/>
                <w:sz w:val="18"/>
                <w:szCs w:val="18"/>
              </w:rPr>
              <w:t>Atenție!</w:t>
            </w:r>
          </w:p>
          <w:p w14:paraId="4A0C0C3E" w14:textId="41A7F86A" w:rsidR="004E727A" w:rsidRPr="00742FDD" w:rsidRDefault="004E727A" w:rsidP="00954E94">
            <w:pPr>
              <w:spacing w:after="0" w:line="240" w:lineRule="auto"/>
              <w:jc w:val="both"/>
              <w:rPr>
                <w:rFonts w:cstheme="minorHAnsi"/>
                <w:sz w:val="18"/>
                <w:szCs w:val="18"/>
              </w:rPr>
            </w:pPr>
            <w:r w:rsidRPr="00742FDD">
              <w:rPr>
                <w:rFonts w:cstheme="minorHAnsi"/>
                <w:sz w:val="18"/>
                <w:szCs w:val="18"/>
              </w:rPr>
              <w:t>Documentația tehnică economică trebuie să inglobeze analiza detaliată a riscurilro și vulnerabilităților tuturor obiectivelor de investie și să cuprindă măsurile adecvate de adaptare și trebuie realizat un plan de adaptare pentru punerea în aplicare a acestor soluţii.</w:t>
            </w:r>
          </w:p>
        </w:tc>
      </w:tr>
      <w:tr w:rsidR="00FF0AC0" w:rsidRPr="00954E94" w14:paraId="40513364" w14:textId="77777777" w:rsidTr="00C52EFB">
        <w:tc>
          <w:tcPr>
            <w:tcW w:w="1985" w:type="dxa"/>
            <w:tcBorders>
              <w:top w:val="single" w:sz="4" w:space="0" w:color="auto"/>
              <w:left w:val="single" w:sz="4" w:space="0" w:color="auto"/>
              <w:bottom w:val="single" w:sz="4" w:space="0" w:color="auto"/>
              <w:right w:val="single" w:sz="4" w:space="0" w:color="auto"/>
            </w:tcBorders>
            <w:hideMark/>
          </w:tcPr>
          <w:p w14:paraId="358D7B74" w14:textId="77777777" w:rsidR="00FF0AC0" w:rsidRPr="00954E94" w:rsidRDefault="00FF0AC0" w:rsidP="00954E94">
            <w:pPr>
              <w:spacing w:after="0" w:line="240" w:lineRule="auto"/>
              <w:jc w:val="both"/>
              <w:rPr>
                <w:rFonts w:cstheme="minorHAnsi"/>
                <w:sz w:val="18"/>
                <w:szCs w:val="18"/>
              </w:rPr>
            </w:pPr>
            <w:r w:rsidRPr="00954E94">
              <w:rPr>
                <w:rFonts w:cstheme="minorHAnsi"/>
                <w:sz w:val="18"/>
                <w:szCs w:val="18"/>
              </w:rPr>
              <w:lastRenderedPageBreak/>
              <w:t>Utilizarea durabilă și protejarea resurselor de apă și a celor marine</w:t>
            </w:r>
          </w:p>
        </w:tc>
        <w:tc>
          <w:tcPr>
            <w:tcW w:w="900" w:type="dxa"/>
            <w:tcBorders>
              <w:top w:val="single" w:sz="4" w:space="0" w:color="auto"/>
              <w:left w:val="single" w:sz="4" w:space="0" w:color="auto"/>
              <w:bottom w:val="single" w:sz="4" w:space="0" w:color="auto"/>
              <w:right w:val="single" w:sz="4" w:space="0" w:color="auto"/>
            </w:tcBorders>
          </w:tcPr>
          <w:p w14:paraId="0FC5DAE0" w14:textId="77777777" w:rsidR="00FF0AC0" w:rsidRPr="00954E94" w:rsidRDefault="00FF0AC0" w:rsidP="00954E94">
            <w:pPr>
              <w:spacing w:after="0" w:line="240" w:lineRule="auto"/>
              <w:jc w:val="both"/>
              <w:rPr>
                <w:rFonts w:cstheme="minorHAnsi"/>
                <w:sz w:val="18"/>
                <w:szCs w:val="18"/>
              </w:rPr>
            </w:pPr>
          </w:p>
        </w:tc>
        <w:tc>
          <w:tcPr>
            <w:tcW w:w="810" w:type="dxa"/>
            <w:tcBorders>
              <w:top w:val="single" w:sz="4" w:space="0" w:color="auto"/>
              <w:left w:val="single" w:sz="4" w:space="0" w:color="auto"/>
              <w:bottom w:val="single" w:sz="4" w:space="0" w:color="auto"/>
              <w:right w:val="single" w:sz="4" w:space="0" w:color="auto"/>
            </w:tcBorders>
            <w:hideMark/>
          </w:tcPr>
          <w:p w14:paraId="346A6CA9" w14:textId="77777777" w:rsidR="00FF0AC0" w:rsidRPr="00954E94" w:rsidRDefault="00FF0AC0" w:rsidP="00954E94">
            <w:pPr>
              <w:spacing w:after="0" w:line="240" w:lineRule="auto"/>
              <w:jc w:val="both"/>
              <w:rPr>
                <w:rFonts w:cstheme="minorHAnsi"/>
                <w:sz w:val="18"/>
                <w:szCs w:val="18"/>
              </w:rPr>
            </w:pPr>
            <w:r w:rsidRPr="00954E94">
              <w:rPr>
                <w:rFonts w:cstheme="minorHAnsi"/>
                <w:sz w:val="18"/>
                <w:szCs w:val="18"/>
              </w:rPr>
              <w:t>X</w:t>
            </w:r>
          </w:p>
        </w:tc>
        <w:tc>
          <w:tcPr>
            <w:tcW w:w="6937" w:type="dxa"/>
            <w:tcBorders>
              <w:top w:val="single" w:sz="4" w:space="0" w:color="auto"/>
              <w:left w:val="single" w:sz="4" w:space="0" w:color="auto"/>
              <w:bottom w:val="single" w:sz="4" w:space="0" w:color="auto"/>
              <w:right w:val="single" w:sz="4" w:space="0" w:color="auto"/>
            </w:tcBorders>
            <w:hideMark/>
          </w:tcPr>
          <w:p w14:paraId="163BF349" w14:textId="77777777" w:rsidR="00642A3B" w:rsidRPr="00742FDD" w:rsidRDefault="00642A3B" w:rsidP="00954E94">
            <w:pPr>
              <w:spacing w:after="0" w:line="240" w:lineRule="auto"/>
              <w:jc w:val="both"/>
              <w:rPr>
                <w:rFonts w:cstheme="minorHAnsi"/>
                <w:sz w:val="18"/>
                <w:szCs w:val="18"/>
              </w:rPr>
            </w:pPr>
          </w:p>
          <w:p w14:paraId="651A658E" w14:textId="77777777" w:rsidR="00642A3B" w:rsidRPr="00742FDD" w:rsidRDefault="00642A3B" w:rsidP="00954E94">
            <w:pPr>
              <w:spacing w:after="0" w:line="240" w:lineRule="auto"/>
              <w:jc w:val="both"/>
              <w:rPr>
                <w:rFonts w:cstheme="minorHAnsi"/>
                <w:sz w:val="18"/>
                <w:szCs w:val="18"/>
              </w:rPr>
            </w:pPr>
            <w:r w:rsidRPr="00742FDD">
              <w:rPr>
                <w:rFonts w:cstheme="minorHAnsi"/>
                <w:sz w:val="18"/>
                <w:szCs w:val="18"/>
              </w:rPr>
              <w:t>Riscurile de degradare a mediului legate de menţinerea calităţii apei și de evitarea stresului hidric sunt identificate și abordate cu scopul de a atinge o stare bună a apei și un potenţial ecologic bun, astfel cum sunt definite la articolul 2 punctele 22 și 23 din Regulamentul (UE) 2020/852, în conformitate cu Directiva 2000/60/CE și cu un plan de gestionare a utilizării și protecţiei apei, elaborat în temeiul acesteia pentru corpul sau corpurile de apă potenţial afectat(e), în consultare cu părţile interesate relevante.</w:t>
            </w:r>
          </w:p>
          <w:p w14:paraId="45ACD7FA" w14:textId="77777777" w:rsidR="00642A3B" w:rsidRPr="00742FDD" w:rsidRDefault="00642A3B" w:rsidP="00954E94">
            <w:pPr>
              <w:spacing w:after="0" w:line="240" w:lineRule="auto"/>
              <w:jc w:val="both"/>
              <w:rPr>
                <w:rFonts w:cstheme="minorHAnsi"/>
                <w:sz w:val="18"/>
                <w:szCs w:val="18"/>
              </w:rPr>
            </w:pPr>
          </w:p>
          <w:p w14:paraId="29FA510F" w14:textId="27858BE8" w:rsidR="00ED5F72" w:rsidRPr="00742FDD" w:rsidRDefault="00ED5F72" w:rsidP="00954E94">
            <w:pPr>
              <w:spacing w:after="0" w:line="240" w:lineRule="auto"/>
              <w:jc w:val="both"/>
              <w:rPr>
                <w:rFonts w:cstheme="minorHAnsi"/>
                <w:sz w:val="18"/>
                <w:szCs w:val="18"/>
              </w:rPr>
            </w:pPr>
            <w:r w:rsidRPr="00742FDD">
              <w:rPr>
                <w:rFonts w:cstheme="minorHAnsi"/>
                <w:sz w:val="18"/>
                <w:szCs w:val="18"/>
              </w:rPr>
              <w:t xml:space="preserve">Investițiile care implică realizarea de lucrări pentru care este necesară obținerea autorizației de construire în conformitate cu prevederile Legii 50/1991, republicată și actualizată, vor avea anexată decizia etapei de încadrare în procedura de evaluare a impactului asupra mediului sau clasarea notificarii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sau autorităților competente. </w:t>
            </w:r>
          </w:p>
          <w:p w14:paraId="4954FBB4" w14:textId="22AE33F6" w:rsidR="00F57C9E" w:rsidRPr="00742FDD" w:rsidRDefault="00F57C9E" w:rsidP="00954E94">
            <w:pPr>
              <w:spacing w:after="0" w:line="240" w:lineRule="auto"/>
              <w:jc w:val="both"/>
              <w:rPr>
                <w:rFonts w:cstheme="minorHAnsi"/>
                <w:sz w:val="18"/>
                <w:szCs w:val="18"/>
              </w:rPr>
            </w:pPr>
          </w:p>
          <w:p w14:paraId="08E30A76" w14:textId="77777777" w:rsidR="00F57C9E" w:rsidRPr="00742FDD" w:rsidRDefault="00F57C9E" w:rsidP="00954E94">
            <w:pPr>
              <w:spacing w:after="0" w:line="240" w:lineRule="auto"/>
              <w:jc w:val="both"/>
              <w:rPr>
                <w:rFonts w:cstheme="minorHAnsi"/>
                <w:sz w:val="18"/>
                <w:szCs w:val="18"/>
              </w:rPr>
            </w:pPr>
            <w:r w:rsidRPr="00742FDD">
              <w:rPr>
                <w:rFonts w:cstheme="minorHAnsi"/>
                <w:sz w:val="18"/>
                <w:szCs w:val="18"/>
              </w:rPr>
              <w:t>În cazul în care se efectuează o evaluare a impactului asupra mediului în conformitate cu Directiva 2011/92/UE și aceasta include o evaluare a impactului asupra apei în conformitate cu Directiva 2000/60/CE, nu este necesară o evaluare suplimentară a impactului asupra apei, cu condiţia ca riscurile identificate să fi fost abordate.</w:t>
            </w:r>
          </w:p>
          <w:p w14:paraId="100C1DEA" w14:textId="77777777" w:rsidR="00F57C9E" w:rsidRPr="00742FDD" w:rsidRDefault="00F57C9E" w:rsidP="00954E94">
            <w:pPr>
              <w:spacing w:after="0" w:line="240" w:lineRule="auto"/>
              <w:jc w:val="both"/>
              <w:rPr>
                <w:rFonts w:cstheme="minorHAnsi"/>
                <w:sz w:val="18"/>
                <w:szCs w:val="18"/>
              </w:rPr>
            </w:pPr>
          </w:p>
          <w:p w14:paraId="03048864" w14:textId="77777777" w:rsidR="00ED5F72" w:rsidRPr="00742FDD" w:rsidRDefault="00ED5F72" w:rsidP="00954E94">
            <w:pPr>
              <w:spacing w:after="0" w:line="240" w:lineRule="auto"/>
              <w:jc w:val="both"/>
              <w:rPr>
                <w:rFonts w:cstheme="minorHAnsi"/>
                <w:sz w:val="18"/>
                <w:szCs w:val="18"/>
              </w:rPr>
            </w:pPr>
          </w:p>
          <w:p w14:paraId="2D55D363" w14:textId="67DA596C" w:rsidR="005C7769" w:rsidRPr="00742FDD" w:rsidRDefault="004D67C3" w:rsidP="00954E94">
            <w:pPr>
              <w:spacing w:after="0" w:line="240" w:lineRule="auto"/>
              <w:jc w:val="both"/>
              <w:rPr>
                <w:rFonts w:cstheme="minorHAnsi"/>
                <w:sz w:val="18"/>
                <w:szCs w:val="18"/>
              </w:rPr>
            </w:pPr>
            <w:r w:rsidRPr="00742FDD">
              <w:rPr>
                <w:rFonts w:cstheme="minorHAnsi"/>
                <w:sz w:val="18"/>
                <w:szCs w:val="18"/>
              </w:rPr>
              <w:t xml:space="preserve">Acolo unde sunt lucări de construire, </w:t>
            </w:r>
            <w:r w:rsidR="005C7769" w:rsidRPr="00742FDD">
              <w:rPr>
                <w:rFonts w:cstheme="minorHAnsi"/>
                <w:sz w:val="18"/>
                <w:szCs w:val="18"/>
              </w:rPr>
              <w:t xml:space="preserve">echipelor de construcții le vor fi impuse condiţii astfel încât să se excludă orice posibilitate de apariție a unor efecte negative asupra factorilor de mediu și, în special, asupra  apei, solului și subsolului, aerului. </w:t>
            </w:r>
          </w:p>
          <w:p w14:paraId="3EA57C32" w14:textId="6D9A5C95" w:rsidR="005554D5" w:rsidRPr="00742FDD" w:rsidRDefault="005554D5" w:rsidP="00954E94">
            <w:pPr>
              <w:spacing w:after="0" w:line="240" w:lineRule="auto"/>
              <w:jc w:val="both"/>
              <w:rPr>
                <w:rFonts w:cstheme="minorHAnsi"/>
                <w:sz w:val="18"/>
                <w:szCs w:val="18"/>
              </w:rPr>
            </w:pPr>
          </w:p>
          <w:p w14:paraId="30B1799C" w14:textId="45C78359" w:rsidR="005554D5" w:rsidRPr="00742FDD" w:rsidRDefault="005554D5" w:rsidP="00954E94">
            <w:pPr>
              <w:spacing w:after="0" w:line="240" w:lineRule="auto"/>
              <w:jc w:val="both"/>
              <w:rPr>
                <w:rFonts w:cstheme="minorHAnsi"/>
                <w:sz w:val="18"/>
                <w:szCs w:val="18"/>
              </w:rPr>
            </w:pPr>
            <w:r w:rsidRPr="00742FDD">
              <w:rPr>
                <w:rFonts w:cstheme="minorHAnsi"/>
                <w:sz w:val="18"/>
                <w:szCs w:val="18"/>
              </w:rPr>
              <w:t>Investițiile propuse vor fi realizate cu respectarea următoarelor cerințe:</w:t>
            </w:r>
          </w:p>
          <w:p w14:paraId="23931CDB" w14:textId="77777777" w:rsidR="005554D5" w:rsidRPr="00742FDD" w:rsidRDefault="005554D5" w:rsidP="00954E94">
            <w:pPr>
              <w:pStyle w:val="ListParagraph"/>
              <w:numPr>
                <w:ilvl w:val="0"/>
                <w:numId w:val="24"/>
              </w:numPr>
              <w:spacing w:after="0" w:line="240" w:lineRule="auto"/>
              <w:jc w:val="both"/>
              <w:rPr>
                <w:rFonts w:cstheme="minorHAnsi"/>
                <w:sz w:val="18"/>
                <w:szCs w:val="18"/>
              </w:rPr>
            </w:pPr>
            <w:r w:rsidRPr="00742FDD">
              <w:rPr>
                <w:rFonts w:cstheme="minorHAnsi"/>
                <w:sz w:val="18"/>
                <w:szCs w:val="18"/>
              </w:rPr>
              <w:t>Lucrările nu vor deteriora starea /potențialul ecologic a /al corpurilor de apă și nu vor împiedica îmbunătățirea potențialului ecologic cu luarea în considerare a efectelor schimbărilor climatice;</w:t>
            </w:r>
          </w:p>
          <w:p w14:paraId="5DC6C676" w14:textId="77777777" w:rsidR="005554D5" w:rsidRPr="00742FDD" w:rsidRDefault="005554D5" w:rsidP="00954E94">
            <w:pPr>
              <w:pStyle w:val="ListParagraph"/>
              <w:numPr>
                <w:ilvl w:val="0"/>
                <w:numId w:val="24"/>
              </w:numPr>
              <w:spacing w:after="0" w:line="240" w:lineRule="auto"/>
              <w:jc w:val="both"/>
              <w:rPr>
                <w:rFonts w:cstheme="minorHAnsi"/>
                <w:sz w:val="18"/>
                <w:szCs w:val="18"/>
              </w:rPr>
            </w:pPr>
            <w:r w:rsidRPr="00742FDD">
              <w:rPr>
                <w:rFonts w:cstheme="minorHAnsi"/>
                <w:sz w:val="18"/>
                <w:szCs w:val="18"/>
              </w:rPr>
              <w:lastRenderedPageBreak/>
              <w:t>Prin excepție de la cerința de mai sus, în cazul în care investițiile propuse în cadrul proiectului pot deteriora starea/potențialul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2DB892F5" w14:textId="77777777" w:rsidR="005554D5" w:rsidRPr="00742FDD" w:rsidRDefault="005554D5" w:rsidP="00954E94">
            <w:pPr>
              <w:pStyle w:val="ListParagraph"/>
              <w:numPr>
                <w:ilvl w:val="0"/>
                <w:numId w:val="25"/>
              </w:numPr>
              <w:spacing w:after="0" w:line="240" w:lineRule="auto"/>
              <w:ind w:left="1299"/>
              <w:jc w:val="both"/>
              <w:rPr>
                <w:rFonts w:cstheme="minorHAnsi"/>
                <w:sz w:val="18"/>
                <w:szCs w:val="18"/>
              </w:rPr>
            </w:pPr>
            <w:r w:rsidRPr="00742FDD">
              <w:rPr>
                <w:rFonts w:cstheme="minorHAnsi"/>
                <w:sz w:val="18"/>
                <w:szCs w:val="18"/>
              </w:rPr>
              <w:t>se vor lua toate măsurile posibile pentru a atenua impactul negativ asupra stării corpului de apă;</w:t>
            </w:r>
          </w:p>
          <w:p w14:paraId="1CEA7EAC" w14:textId="77777777" w:rsidR="005554D5" w:rsidRPr="00742FDD" w:rsidRDefault="005554D5" w:rsidP="00954E94">
            <w:pPr>
              <w:pStyle w:val="ListParagraph"/>
              <w:numPr>
                <w:ilvl w:val="0"/>
                <w:numId w:val="25"/>
              </w:numPr>
              <w:spacing w:after="0" w:line="240" w:lineRule="auto"/>
              <w:ind w:left="1299"/>
              <w:jc w:val="both"/>
              <w:rPr>
                <w:rFonts w:cstheme="minorHAnsi"/>
                <w:sz w:val="18"/>
                <w:szCs w:val="18"/>
              </w:rPr>
            </w:pPr>
            <w:r w:rsidRPr="00742FDD">
              <w:rPr>
                <w:rFonts w:cstheme="minorHAnsi"/>
                <w:sz w:val="18"/>
                <w:szCs w:val="18"/>
              </w:rPr>
              <w:t>se va analiza dacă motivele care stau la baza acestor modificări sunt de interes public major și/sau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6B0A52C4" w14:textId="77777777" w:rsidR="005554D5" w:rsidRPr="00742FDD" w:rsidRDefault="005554D5" w:rsidP="00954E94">
            <w:pPr>
              <w:pStyle w:val="ListParagraph"/>
              <w:numPr>
                <w:ilvl w:val="0"/>
                <w:numId w:val="25"/>
              </w:numPr>
              <w:spacing w:after="0" w:line="240" w:lineRule="auto"/>
              <w:ind w:left="1299"/>
              <w:jc w:val="both"/>
              <w:rPr>
                <w:rFonts w:cstheme="minorHAnsi"/>
                <w:sz w:val="18"/>
                <w:szCs w:val="18"/>
              </w:rPr>
            </w:pPr>
            <w:r w:rsidRPr="00742FDD">
              <w:rPr>
                <w:rFonts w:cstheme="minorHAnsi"/>
                <w:sz w:val="18"/>
                <w:szCs w:val="18"/>
              </w:rPr>
              <w:t>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4AA4D36B" w14:textId="77777777" w:rsidR="005554D5" w:rsidRPr="00742FDD" w:rsidRDefault="005554D5" w:rsidP="00954E94">
            <w:pPr>
              <w:spacing w:after="0" w:line="240" w:lineRule="auto"/>
              <w:jc w:val="both"/>
              <w:rPr>
                <w:rFonts w:cstheme="minorHAnsi"/>
                <w:sz w:val="18"/>
                <w:szCs w:val="18"/>
              </w:rPr>
            </w:pPr>
          </w:p>
          <w:p w14:paraId="774FCDB6" w14:textId="6DC3475E" w:rsidR="005554D5" w:rsidRPr="00742FDD" w:rsidRDefault="005554D5" w:rsidP="00954E94">
            <w:pPr>
              <w:spacing w:after="0" w:line="240" w:lineRule="auto"/>
              <w:jc w:val="both"/>
              <w:rPr>
                <w:rFonts w:cstheme="minorHAnsi"/>
                <w:sz w:val="18"/>
                <w:szCs w:val="18"/>
              </w:rPr>
            </w:pPr>
            <w:r w:rsidRPr="00742FDD">
              <w:rPr>
                <w:rFonts w:cstheme="minorHAnsi"/>
                <w:sz w:val="18"/>
                <w:szCs w:val="18"/>
              </w:rPr>
              <w:t>De asemenea, în cadrul analizei de opțiuni la nivel de proiect, pentru opțiunea selectată, se vor lua în considerare opțiuni alternative care sunt superioare din punct de vedere al protecției mediului, precum și impactul cumulat cu alte proiecte din bazinul hidrografic.</w:t>
            </w:r>
          </w:p>
          <w:p w14:paraId="509B4891" w14:textId="27062CD6" w:rsidR="00FF0AC0" w:rsidRPr="00742FDD" w:rsidRDefault="005554D5" w:rsidP="00954E94">
            <w:pPr>
              <w:spacing w:after="0" w:line="240" w:lineRule="auto"/>
              <w:jc w:val="both"/>
              <w:rPr>
                <w:rFonts w:cstheme="minorHAnsi"/>
                <w:sz w:val="18"/>
                <w:szCs w:val="18"/>
              </w:rPr>
            </w:pPr>
            <w:r w:rsidRPr="00742FDD">
              <w:rPr>
                <w:rFonts w:cstheme="minorHAnsi"/>
                <w:sz w:val="18"/>
                <w:szCs w:val="18"/>
              </w:rPr>
              <w:t>Lucrările nu vor afecta negativ într-o măsură semnificativă speciile și habitatele direct dependente de apă.</w:t>
            </w:r>
          </w:p>
          <w:p w14:paraId="32F2C68A" w14:textId="77777777" w:rsidR="005554D5" w:rsidRPr="00742FDD" w:rsidRDefault="005554D5" w:rsidP="00954E94">
            <w:pPr>
              <w:spacing w:after="0" w:line="240" w:lineRule="auto"/>
              <w:jc w:val="both"/>
              <w:rPr>
                <w:rFonts w:cstheme="minorHAnsi"/>
                <w:sz w:val="18"/>
                <w:szCs w:val="18"/>
              </w:rPr>
            </w:pPr>
          </w:p>
          <w:p w14:paraId="60859DB0" w14:textId="13B0E68F" w:rsidR="00ED5F72" w:rsidRPr="00742FDD" w:rsidRDefault="00ED5F72" w:rsidP="00954E94">
            <w:pPr>
              <w:spacing w:after="0" w:line="240" w:lineRule="auto"/>
              <w:jc w:val="both"/>
              <w:rPr>
                <w:rFonts w:cstheme="minorHAnsi"/>
                <w:sz w:val="18"/>
                <w:szCs w:val="18"/>
                <w:lang w:val="fr-FR"/>
              </w:rPr>
            </w:pPr>
            <w:r w:rsidRPr="00742FDD">
              <w:rPr>
                <w:rFonts w:cstheme="minorHAnsi"/>
                <w:sz w:val="18"/>
                <w:szCs w:val="18"/>
                <w:lang w:val="fr-FR"/>
              </w:rPr>
              <w:t xml:space="preserve">De </w:t>
            </w:r>
            <w:proofErr w:type="spellStart"/>
            <w:r w:rsidRPr="00742FDD">
              <w:rPr>
                <w:rFonts w:cstheme="minorHAnsi"/>
                <w:sz w:val="18"/>
                <w:szCs w:val="18"/>
                <w:lang w:val="fr-FR"/>
              </w:rPr>
              <w:t>asemenea</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w:t>
            </w:r>
            <w:proofErr w:type="spellStart"/>
            <w:r w:rsidRPr="00742FDD">
              <w:rPr>
                <w:rFonts w:cstheme="minorHAnsi"/>
                <w:sz w:val="18"/>
                <w:szCs w:val="18"/>
                <w:lang w:val="fr-FR"/>
              </w:rPr>
              <w:t>pentru</w:t>
            </w:r>
            <w:proofErr w:type="spellEnd"/>
            <w:r w:rsidRPr="00742FDD">
              <w:rPr>
                <w:rFonts w:cstheme="minorHAnsi"/>
                <w:sz w:val="18"/>
                <w:szCs w:val="18"/>
                <w:lang w:val="fr-FR"/>
              </w:rPr>
              <w:t xml:space="preserve"> </w:t>
            </w:r>
            <w:proofErr w:type="spellStart"/>
            <w:r w:rsidRPr="00742FDD">
              <w:rPr>
                <w:rFonts w:cstheme="minorHAnsi"/>
                <w:sz w:val="18"/>
                <w:szCs w:val="18"/>
                <w:lang w:val="fr-FR"/>
              </w:rPr>
              <w:t>activitatea</w:t>
            </w:r>
            <w:proofErr w:type="spellEnd"/>
            <w:r w:rsidRPr="00742FDD">
              <w:rPr>
                <w:rFonts w:cstheme="minorHAnsi"/>
                <w:sz w:val="18"/>
                <w:szCs w:val="18"/>
                <w:lang w:val="fr-FR"/>
              </w:rPr>
              <w:t xml:space="preserve"> </w:t>
            </w:r>
            <w:proofErr w:type="spellStart"/>
            <w:r w:rsidRPr="00742FDD">
              <w:rPr>
                <w:rFonts w:cstheme="minorHAnsi"/>
                <w:sz w:val="18"/>
                <w:szCs w:val="18"/>
                <w:lang w:val="fr-FR"/>
              </w:rPr>
              <w:t>economică</w:t>
            </w:r>
            <w:proofErr w:type="spellEnd"/>
            <w:r w:rsidRPr="00742FDD">
              <w:rPr>
                <w:rFonts w:cstheme="minorHAnsi"/>
                <w:sz w:val="18"/>
                <w:szCs w:val="18"/>
                <w:lang w:val="fr-FR"/>
              </w:rPr>
              <w:t xml:space="preserve"> </w:t>
            </w:r>
            <w:proofErr w:type="spellStart"/>
            <w:r w:rsidRPr="00742FDD">
              <w:rPr>
                <w:rFonts w:cstheme="minorHAnsi"/>
                <w:sz w:val="18"/>
                <w:szCs w:val="18"/>
                <w:lang w:val="fr-FR"/>
              </w:rPr>
              <w:t>asociată</w:t>
            </w:r>
            <w:proofErr w:type="spellEnd"/>
            <w:r w:rsidRPr="00742FDD">
              <w:rPr>
                <w:rFonts w:cstheme="minorHAnsi"/>
                <w:sz w:val="18"/>
                <w:szCs w:val="18"/>
                <w:lang w:val="fr-FR"/>
              </w:rPr>
              <w:t xml:space="preserve"> </w:t>
            </w:r>
            <w:proofErr w:type="spellStart"/>
            <w:r w:rsidR="005554D5" w:rsidRPr="00742FDD">
              <w:rPr>
                <w:rFonts w:cstheme="minorHAnsi"/>
                <w:sz w:val="18"/>
                <w:szCs w:val="18"/>
                <w:lang w:val="fr-FR"/>
              </w:rPr>
              <w:t>operatorii</w:t>
            </w:r>
            <w:proofErr w:type="spellEnd"/>
            <w:r w:rsidR="005554D5" w:rsidRPr="00742FDD">
              <w:rPr>
                <w:rFonts w:cstheme="minorHAnsi"/>
                <w:sz w:val="18"/>
                <w:szCs w:val="18"/>
                <w:lang w:val="fr-FR"/>
              </w:rPr>
              <w:t xml:space="preserve"> au </w:t>
            </w:r>
            <w:proofErr w:type="spellStart"/>
            <w:r w:rsidR="005554D5" w:rsidRPr="00742FDD">
              <w:rPr>
                <w:rFonts w:cstheme="minorHAnsi"/>
                <w:sz w:val="18"/>
                <w:szCs w:val="18"/>
                <w:lang w:val="fr-FR"/>
              </w:rPr>
              <w:t>obligația</w:t>
            </w:r>
            <w:proofErr w:type="spellEnd"/>
            <w:r w:rsidR="005554D5" w:rsidRPr="00742FDD">
              <w:rPr>
                <w:rFonts w:cstheme="minorHAnsi"/>
                <w:sz w:val="18"/>
                <w:szCs w:val="18"/>
                <w:lang w:val="fr-FR"/>
              </w:rPr>
              <w:t xml:space="preserve"> </w:t>
            </w:r>
            <w:proofErr w:type="spellStart"/>
            <w:r w:rsidR="005554D5" w:rsidRPr="00742FDD">
              <w:rPr>
                <w:rFonts w:cstheme="minorHAnsi"/>
                <w:sz w:val="18"/>
                <w:szCs w:val="18"/>
                <w:lang w:val="fr-FR"/>
              </w:rPr>
              <w:t>legală</w:t>
            </w:r>
            <w:proofErr w:type="spellEnd"/>
            <w:r w:rsidR="005554D5" w:rsidRPr="00742FDD">
              <w:rPr>
                <w:rFonts w:cstheme="minorHAnsi"/>
                <w:sz w:val="18"/>
                <w:szCs w:val="18"/>
                <w:lang w:val="fr-FR"/>
              </w:rPr>
              <w:t xml:space="preserve"> </w:t>
            </w:r>
            <w:proofErr w:type="spellStart"/>
            <w:r w:rsidR="005554D5" w:rsidRPr="00742FDD">
              <w:rPr>
                <w:rFonts w:cstheme="minorHAnsi"/>
                <w:sz w:val="18"/>
                <w:szCs w:val="18"/>
                <w:lang w:val="fr-FR"/>
              </w:rPr>
              <w:t>și</w:t>
            </w:r>
            <w:proofErr w:type="spellEnd"/>
            <w:r w:rsidRPr="00742FDD">
              <w:rPr>
                <w:rFonts w:cstheme="minorHAnsi"/>
                <w:sz w:val="18"/>
                <w:szCs w:val="18"/>
                <w:lang w:val="fr-FR"/>
              </w:rPr>
              <w:t xml:space="preserve"> </w:t>
            </w:r>
            <w:proofErr w:type="spellStart"/>
            <w:r w:rsidRPr="00742FDD">
              <w:rPr>
                <w:rFonts w:cstheme="minorHAnsi"/>
                <w:sz w:val="18"/>
                <w:szCs w:val="18"/>
                <w:lang w:val="fr-FR"/>
              </w:rPr>
              <w:t>contractuală</w:t>
            </w:r>
            <w:proofErr w:type="spellEnd"/>
            <w:r w:rsidRPr="00742FDD">
              <w:rPr>
                <w:rFonts w:cstheme="minorHAnsi"/>
                <w:sz w:val="18"/>
                <w:szCs w:val="18"/>
                <w:lang w:val="fr-FR"/>
              </w:rPr>
              <w:t xml:space="preserve"> </w:t>
            </w:r>
            <w:proofErr w:type="spellStart"/>
            <w:r w:rsidRPr="00742FDD">
              <w:rPr>
                <w:rFonts w:cstheme="minorHAnsi"/>
                <w:sz w:val="18"/>
                <w:szCs w:val="18"/>
                <w:lang w:val="fr-FR"/>
              </w:rPr>
              <w:t>să</w:t>
            </w:r>
            <w:proofErr w:type="spellEnd"/>
            <w:r w:rsidRPr="00742FDD">
              <w:rPr>
                <w:rFonts w:cstheme="minorHAnsi"/>
                <w:sz w:val="18"/>
                <w:szCs w:val="18"/>
                <w:lang w:val="fr-FR"/>
              </w:rPr>
              <w:t xml:space="preserve"> </w:t>
            </w:r>
            <w:proofErr w:type="spellStart"/>
            <w:r w:rsidRPr="00742FDD">
              <w:rPr>
                <w:rFonts w:cstheme="minorHAnsi"/>
                <w:sz w:val="18"/>
                <w:szCs w:val="18"/>
                <w:lang w:val="fr-FR"/>
              </w:rPr>
              <w:t>obțină</w:t>
            </w:r>
            <w:proofErr w:type="spellEnd"/>
            <w:r w:rsidRPr="00742FDD">
              <w:rPr>
                <w:rFonts w:cstheme="minorHAnsi"/>
                <w:sz w:val="18"/>
                <w:szCs w:val="18"/>
                <w:lang w:val="fr-FR"/>
              </w:rPr>
              <w:t xml:space="preserve"> </w:t>
            </w:r>
            <w:proofErr w:type="spellStart"/>
            <w:r w:rsidRPr="00742FDD">
              <w:rPr>
                <w:rFonts w:cstheme="minorHAnsi"/>
                <w:sz w:val="18"/>
                <w:szCs w:val="18"/>
                <w:lang w:val="fr-FR"/>
              </w:rPr>
              <w:t>avizele</w:t>
            </w:r>
            <w:proofErr w:type="spellEnd"/>
            <w:r w:rsidRPr="00742FDD">
              <w:rPr>
                <w:rFonts w:cstheme="minorHAnsi"/>
                <w:sz w:val="18"/>
                <w:szCs w:val="18"/>
                <w:lang w:val="fr-FR"/>
              </w:rPr>
              <w:t>/</w:t>
            </w:r>
            <w:proofErr w:type="spellStart"/>
            <w:r w:rsidRPr="00742FDD">
              <w:rPr>
                <w:rFonts w:cstheme="minorHAnsi"/>
                <w:sz w:val="18"/>
                <w:szCs w:val="18"/>
                <w:lang w:val="fr-FR"/>
              </w:rPr>
              <w:t>acordurile</w:t>
            </w:r>
            <w:proofErr w:type="spellEnd"/>
            <w:r w:rsidRPr="00742FDD">
              <w:rPr>
                <w:rFonts w:cstheme="minorHAnsi"/>
                <w:sz w:val="18"/>
                <w:szCs w:val="18"/>
                <w:lang w:val="fr-FR"/>
              </w:rPr>
              <w:t>/</w:t>
            </w:r>
            <w:proofErr w:type="spellStart"/>
            <w:r w:rsidRPr="00742FDD">
              <w:rPr>
                <w:rFonts w:cstheme="minorHAnsi"/>
                <w:sz w:val="18"/>
                <w:szCs w:val="18"/>
                <w:lang w:val="fr-FR"/>
              </w:rPr>
              <w:t>autorizațiile</w:t>
            </w:r>
            <w:proofErr w:type="spellEnd"/>
            <w:r w:rsidRPr="00742FDD">
              <w:rPr>
                <w:rFonts w:cstheme="minorHAnsi"/>
                <w:sz w:val="18"/>
                <w:szCs w:val="18"/>
                <w:lang w:val="fr-FR"/>
              </w:rPr>
              <w:t xml:space="preserve"> </w:t>
            </w:r>
            <w:proofErr w:type="spellStart"/>
            <w:r w:rsidRPr="00742FDD">
              <w:rPr>
                <w:rFonts w:cstheme="minorHAnsi"/>
                <w:sz w:val="18"/>
                <w:szCs w:val="18"/>
                <w:lang w:val="fr-FR"/>
              </w:rPr>
              <w:t>necesare</w:t>
            </w:r>
            <w:proofErr w:type="spellEnd"/>
            <w:r w:rsidRPr="00742FDD">
              <w:rPr>
                <w:rFonts w:cstheme="minorHAnsi"/>
                <w:sz w:val="18"/>
                <w:szCs w:val="18"/>
                <w:lang w:val="fr-FR"/>
              </w:rPr>
              <w:t xml:space="preserve"> </w:t>
            </w:r>
            <w:proofErr w:type="spellStart"/>
            <w:r w:rsidRPr="00742FDD">
              <w:rPr>
                <w:rFonts w:cstheme="minorHAnsi"/>
                <w:sz w:val="18"/>
                <w:szCs w:val="18"/>
                <w:lang w:val="fr-FR"/>
              </w:rPr>
              <w:t>derulării</w:t>
            </w:r>
            <w:proofErr w:type="spellEnd"/>
            <w:r w:rsidRPr="00742FDD">
              <w:rPr>
                <w:rFonts w:cstheme="minorHAnsi"/>
                <w:sz w:val="18"/>
                <w:szCs w:val="18"/>
                <w:lang w:val="fr-FR"/>
              </w:rPr>
              <w:t xml:space="preserve"> </w:t>
            </w:r>
            <w:proofErr w:type="spellStart"/>
            <w:r w:rsidRPr="00742FDD">
              <w:rPr>
                <w:rFonts w:cstheme="minorHAnsi"/>
                <w:sz w:val="18"/>
                <w:szCs w:val="18"/>
                <w:lang w:val="fr-FR"/>
              </w:rPr>
              <w:t>respectivei</w:t>
            </w:r>
            <w:proofErr w:type="spellEnd"/>
            <w:r w:rsidRPr="00742FDD">
              <w:rPr>
                <w:rFonts w:cstheme="minorHAnsi"/>
                <w:sz w:val="18"/>
                <w:szCs w:val="18"/>
                <w:lang w:val="fr-FR"/>
              </w:rPr>
              <w:t xml:space="preserve"> </w:t>
            </w:r>
            <w:proofErr w:type="spellStart"/>
            <w:proofErr w:type="gramStart"/>
            <w:r w:rsidRPr="00742FDD">
              <w:rPr>
                <w:rFonts w:cstheme="minorHAnsi"/>
                <w:sz w:val="18"/>
                <w:szCs w:val="18"/>
                <w:lang w:val="fr-FR"/>
              </w:rPr>
              <w:t>activității</w:t>
            </w:r>
            <w:proofErr w:type="spellEnd"/>
            <w:r w:rsidRPr="00742FDD">
              <w:rPr>
                <w:rFonts w:cstheme="minorHAnsi"/>
                <w:sz w:val="18"/>
                <w:szCs w:val="18"/>
                <w:lang w:val="fr-FR"/>
              </w:rPr>
              <w:t xml:space="preserve">,  </w:t>
            </w:r>
            <w:proofErr w:type="spellStart"/>
            <w:r w:rsidRPr="00742FDD">
              <w:rPr>
                <w:rFonts w:cstheme="minorHAnsi"/>
                <w:sz w:val="18"/>
                <w:szCs w:val="18"/>
                <w:lang w:val="fr-FR"/>
              </w:rPr>
              <w:t>inclusiv</w:t>
            </w:r>
            <w:proofErr w:type="spellEnd"/>
            <w:proofErr w:type="gramEnd"/>
            <w:r w:rsidRPr="00742FDD">
              <w:rPr>
                <w:rFonts w:cstheme="minorHAnsi"/>
                <w:sz w:val="18"/>
                <w:szCs w:val="18"/>
                <w:lang w:val="fr-FR"/>
              </w:rPr>
              <w:t xml:space="preserve"> </w:t>
            </w:r>
            <w:proofErr w:type="spellStart"/>
            <w:r w:rsidRPr="00742FDD">
              <w:rPr>
                <w:rFonts w:cstheme="minorHAnsi"/>
                <w:sz w:val="18"/>
                <w:szCs w:val="18"/>
                <w:lang w:val="fr-FR"/>
              </w:rPr>
              <w:t>obținerea</w:t>
            </w:r>
            <w:proofErr w:type="spellEnd"/>
            <w:r w:rsidRPr="00742FDD">
              <w:rPr>
                <w:rFonts w:cstheme="minorHAnsi"/>
                <w:sz w:val="18"/>
                <w:szCs w:val="18"/>
                <w:lang w:val="fr-FR"/>
              </w:rPr>
              <w:t xml:space="preserve"> </w:t>
            </w:r>
            <w:proofErr w:type="spellStart"/>
            <w:r w:rsidRPr="00742FDD">
              <w:rPr>
                <w:rFonts w:cstheme="minorHAnsi"/>
                <w:sz w:val="18"/>
                <w:szCs w:val="18"/>
                <w:lang w:val="fr-FR"/>
              </w:rPr>
              <w:t>autorizației</w:t>
            </w:r>
            <w:proofErr w:type="spellEnd"/>
            <w:r w:rsidRPr="00742FDD">
              <w:rPr>
                <w:rFonts w:cstheme="minorHAnsi"/>
                <w:sz w:val="18"/>
                <w:szCs w:val="18"/>
                <w:lang w:val="fr-FR"/>
              </w:rPr>
              <w:t xml:space="preserve"> de </w:t>
            </w:r>
            <w:proofErr w:type="spellStart"/>
            <w:r w:rsidRPr="00742FDD">
              <w:rPr>
                <w:rFonts w:cstheme="minorHAnsi"/>
                <w:sz w:val="18"/>
                <w:szCs w:val="18"/>
                <w:lang w:val="fr-FR"/>
              </w:rPr>
              <w:t>mediu</w:t>
            </w:r>
            <w:proofErr w:type="spellEnd"/>
            <w:r w:rsidRPr="00742FDD">
              <w:rPr>
                <w:rFonts w:cstheme="minorHAnsi"/>
                <w:sz w:val="18"/>
                <w:szCs w:val="18"/>
                <w:lang w:val="fr-FR"/>
              </w:rPr>
              <w:t xml:space="preserve"> </w:t>
            </w:r>
            <w:proofErr w:type="spellStart"/>
            <w:r w:rsidRPr="00742FDD">
              <w:rPr>
                <w:rFonts w:cstheme="minorHAnsi"/>
                <w:sz w:val="18"/>
                <w:szCs w:val="18"/>
                <w:lang w:val="fr-FR"/>
              </w:rPr>
              <w:t>pentru</w:t>
            </w:r>
            <w:proofErr w:type="spellEnd"/>
            <w:r w:rsidRPr="00742FDD">
              <w:rPr>
                <w:rFonts w:cstheme="minorHAnsi"/>
                <w:sz w:val="18"/>
                <w:szCs w:val="18"/>
                <w:lang w:val="fr-FR"/>
              </w:rPr>
              <w:t xml:space="preserve"> </w:t>
            </w:r>
            <w:proofErr w:type="spellStart"/>
            <w:r w:rsidRPr="00742FDD">
              <w:rPr>
                <w:rFonts w:cstheme="minorHAnsi"/>
                <w:sz w:val="18"/>
                <w:szCs w:val="18"/>
                <w:lang w:val="fr-FR"/>
              </w:rPr>
              <w:t>clasa</w:t>
            </w:r>
            <w:proofErr w:type="spellEnd"/>
            <w:r w:rsidRPr="00742FDD">
              <w:rPr>
                <w:rFonts w:cstheme="minorHAnsi"/>
                <w:sz w:val="18"/>
                <w:szCs w:val="18"/>
                <w:lang w:val="fr-FR"/>
              </w:rPr>
              <w:t xml:space="preserve"> CAEN </w:t>
            </w:r>
            <w:proofErr w:type="spellStart"/>
            <w:r w:rsidRPr="00742FDD">
              <w:rPr>
                <w:rFonts w:cstheme="minorHAnsi"/>
                <w:sz w:val="18"/>
                <w:szCs w:val="18"/>
                <w:lang w:val="fr-FR"/>
              </w:rPr>
              <w:t>respectivă</w:t>
            </w:r>
            <w:proofErr w:type="spellEnd"/>
            <w:r w:rsidRPr="00742FDD">
              <w:rPr>
                <w:rFonts w:cstheme="minorHAnsi"/>
                <w:sz w:val="18"/>
                <w:szCs w:val="18"/>
                <w:lang w:val="fr-FR"/>
              </w:rPr>
              <w:t xml:space="preserve">, care </w:t>
            </w:r>
            <w:proofErr w:type="spellStart"/>
            <w:r w:rsidRPr="00742FDD">
              <w:rPr>
                <w:rFonts w:cstheme="minorHAnsi"/>
                <w:sz w:val="18"/>
                <w:szCs w:val="18"/>
                <w:lang w:val="fr-FR"/>
              </w:rPr>
              <w:t>stabilește</w:t>
            </w:r>
            <w:proofErr w:type="spellEnd"/>
            <w:r w:rsidRPr="00742FDD">
              <w:rPr>
                <w:rFonts w:cstheme="minorHAnsi"/>
                <w:sz w:val="18"/>
                <w:szCs w:val="18"/>
                <w:lang w:val="fr-FR"/>
              </w:rPr>
              <w:t xml:space="preserve"> </w:t>
            </w:r>
            <w:proofErr w:type="spellStart"/>
            <w:r w:rsidRPr="00742FDD">
              <w:rPr>
                <w:rFonts w:cstheme="minorHAnsi"/>
                <w:sz w:val="18"/>
                <w:szCs w:val="18"/>
                <w:lang w:val="fr-FR"/>
              </w:rPr>
              <w:t>parametrii</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w:t>
            </w:r>
            <w:proofErr w:type="spellStart"/>
            <w:r w:rsidRPr="00742FDD">
              <w:rPr>
                <w:rFonts w:cstheme="minorHAnsi"/>
                <w:sz w:val="18"/>
                <w:szCs w:val="18"/>
                <w:lang w:val="fr-FR"/>
              </w:rPr>
              <w:t>regulile</w:t>
            </w:r>
            <w:proofErr w:type="spellEnd"/>
            <w:r w:rsidRPr="00742FDD">
              <w:rPr>
                <w:rFonts w:cstheme="minorHAnsi"/>
                <w:sz w:val="18"/>
                <w:szCs w:val="18"/>
                <w:lang w:val="fr-FR"/>
              </w:rPr>
              <w:t xml:space="preserve"> de </w:t>
            </w:r>
            <w:proofErr w:type="spellStart"/>
            <w:r w:rsidRPr="00742FDD">
              <w:rPr>
                <w:rFonts w:cstheme="minorHAnsi"/>
                <w:sz w:val="18"/>
                <w:szCs w:val="18"/>
                <w:lang w:val="fr-FR"/>
              </w:rPr>
              <w:t>funcționare</w:t>
            </w:r>
            <w:proofErr w:type="spellEnd"/>
            <w:r w:rsidRPr="00742FDD">
              <w:rPr>
                <w:rFonts w:cstheme="minorHAnsi"/>
                <w:sz w:val="18"/>
                <w:szCs w:val="18"/>
                <w:lang w:val="fr-FR"/>
              </w:rPr>
              <w:t xml:space="preserve"> a </w:t>
            </w:r>
            <w:proofErr w:type="spellStart"/>
            <w:r w:rsidRPr="00742FDD">
              <w:rPr>
                <w:rFonts w:cstheme="minorHAnsi"/>
                <w:sz w:val="18"/>
                <w:szCs w:val="18"/>
                <w:lang w:val="fr-FR"/>
              </w:rPr>
              <w:t>activității</w:t>
            </w:r>
            <w:proofErr w:type="spellEnd"/>
            <w:r w:rsidRPr="00742FDD">
              <w:rPr>
                <w:rFonts w:cstheme="minorHAnsi"/>
                <w:sz w:val="18"/>
                <w:szCs w:val="18"/>
                <w:lang w:val="fr-FR"/>
              </w:rPr>
              <w:t xml:space="preserve"> </w:t>
            </w:r>
            <w:proofErr w:type="spellStart"/>
            <w:r w:rsidRPr="00742FDD">
              <w:rPr>
                <w:rFonts w:cstheme="minorHAnsi"/>
                <w:sz w:val="18"/>
                <w:szCs w:val="18"/>
                <w:lang w:val="fr-FR"/>
              </w:rPr>
              <w:t>titularului</w:t>
            </w:r>
            <w:proofErr w:type="spellEnd"/>
            <w:r w:rsidRPr="00742FDD">
              <w:rPr>
                <w:rFonts w:cstheme="minorHAnsi"/>
                <w:sz w:val="18"/>
                <w:szCs w:val="18"/>
                <w:lang w:val="fr-FR"/>
              </w:rPr>
              <w:t xml:space="preserve"> de </w:t>
            </w:r>
            <w:proofErr w:type="spellStart"/>
            <w:r w:rsidRPr="00742FDD">
              <w:rPr>
                <w:rFonts w:cstheme="minorHAnsi"/>
                <w:sz w:val="18"/>
                <w:szCs w:val="18"/>
                <w:lang w:val="fr-FR"/>
              </w:rPr>
              <w:t>activitate</w:t>
            </w:r>
            <w:proofErr w:type="spellEnd"/>
            <w:r w:rsidRPr="00742FDD">
              <w:rPr>
                <w:rFonts w:cstheme="minorHAnsi"/>
                <w:sz w:val="18"/>
                <w:szCs w:val="18"/>
                <w:lang w:val="fr-FR"/>
              </w:rPr>
              <w:t xml:space="preserve">, </w:t>
            </w:r>
            <w:proofErr w:type="spellStart"/>
            <w:r w:rsidRPr="00742FDD">
              <w:rPr>
                <w:rFonts w:cstheme="minorHAnsi"/>
                <w:sz w:val="18"/>
                <w:szCs w:val="18"/>
                <w:lang w:val="fr-FR"/>
              </w:rPr>
              <w:t>căruia</w:t>
            </w:r>
            <w:proofErr w:type="spellEnd"/>
            <w:r w:rsidRPr="00742FDD">
              <w:rPr>
                <w:rFonts w:cstheme="minorHAnsi"/>
                <w:sz w:val="18"/>
                <w:szCs w:val="18"/>
                <w:lang w:val="fr-FR"/>
              </w:rPr>
              <w:t xml:space="preserve"> i se </w:t>
            </w:r>
            <w:proofErr w:type="spellStart"/>
            <w:r w:rsidRPr="00742FDD">
              <w:rPr>
                <w:rFonts w:cstheme="minorHAnsi"/>
                <w:sz w:val="18"/>
                <w:szCs w:val="18"/>
                <w:lang w:val="fr-FR"/>
              </w:rPr>
              <w:t>impun</w:t>
            </w:r>
            <w:proofErr w:type="spellEnd"/>
            <w:r w:rsidRPr="00742FDD">
              <w:rPr>
                <w:rFonts w:cstheme="minorHAnsi"/>
                <w:sz w:val="18"/>
                <w:szCs w:val="18"/>
                <w:lang w:val="fr-FR"/>
              </w:rPr>
              <w:t xml:space="preserve"> </w:t>
            </w:r>
            <w:proofErr w:type="spellStart"/>
            <w:r w:rsidRPr="00742FDD">
              <w:rPr>
                <w:rFonts w:cstheme="minorHAnsi"/>
                <w:sz w:val="18"/>
                <w:szCs w:val="18"/>
                <w:lang w:val="fr-FR"/>
              </w:rPr>
              <w:t>condiții</w:t>
            </w:r>
            <w:proofErr w:type="spellEnd"/>
            <w:r w:rsidRPr="00742FDD">
              <w:rPr>
                <w:rFonts w:cstheme="minorHAnsi"/>
                <w:sz w:val="18"/>
                <w:szCs w:val="18"/>
                <w:lang w:val="fr-FR"/>
              </w:rPr>
              <w:t xml:space="preserve"> </w:t>
            </w:r>
            <w:proofErr w:type="spellStart"/>
            <w:r w:rsidRPr="00742FDD">
              <w:rPr>
                <w:rFonts w:cstheme="minorHAnsi"/>
                <w:sz w:val="18"/>
                <w:szCs w:val="18"/>
                <w:lang w:val="fr-FR"/>
              </w:rPr>
              <w:t>speciale</w:t>
            </w:r>
            <w:proofErr w:type="spellEnd"/>
            <w:r w:rsidRPr="00742FDD">
              <w:rPr>
                <w:rFonts w:cstheme="minorHAnsi"/>
                <w:sz w:val="18"/>
                <w:szCs w:val="18"/>
                <w:lang w:val="fr-FR"/>
              </w:rPr>
              <w:t xml:space="preserve"> </w:t>
            </w:r>
            <w:proofErr w:type="spellStart"/>
            <w:r w:rsidRPr="00742FDD">
              <w:rPr>
                <w:rFonts w:cstheme="minorHAnsi"/>
                <w:sz w:val="18"/>
                <w:szCs w:val="18"/>
                <w:lang w:val="fr-FR"/>
              </w:rPr>
              <w:t>pentru</w:t>
            </w:r>
            <w:proofErr w:type="spellEnd"/>
            <w:r w:rsidRPr="00742FDD">
              <w:rPr>
                <w:rFonts w:cstheme="minorHAnsi"/>
                <w:sz w:val="18"/>
                <w:szCs w:val="18"/>
                <w:lang w:val="fr-FR"/>
              </w:rPr>
              <w:t xml:space="preserve"> buna </w:t>
            </w:r>
            <w:proofErr w:type="spellStart"/>
            <w:r w:rsidRPr="00742FDD">
              <w:rPr>
                <w:rFonts w:cstheme="minorHAnsi"/>
                <w:sz w:val="18"/>
                <w:szCs w:val="18"/>
                <w:lang w:val="fr-FR"/>
              </w:rPr>
              <w:t>desfășurare</w:t>
            </w:r>
            <w:proofErr w:type="spellEnd"/>
            <w:r w:rsidRPr="00742FDD">
              <w:rPr>
                <w:rFonts w:cstheme="minorHAnsi"/>
                <w:sz w:val="18"/>
                <w:szCs w:val="18"/>
                <w:lang w:val="fr-FR"/>
              </w:rPr>
              <w:t xml:space="preserve"> a </w:t>
            </w:r>
            <w:proofErr w:type="spellStart"/>
            <w:r w:rsidRPr="00742FDD">
              <w:rPr>
                <w:rFonts w:cstheme="minorHAnsi"/>
                <w:sz w:val="18"/>
                <w:szCs w:val="18"/>
                <w:lang w:val="fr-FR"/>
              </w:rPr>
              <w:t>activității</w:t>
            </w:r>
            <w:proofErr w:type="spellEnd"/>
            <w:r w:rsidRPr="00742FDD">
              <w:rPr>
                <w:rFonts w:cstheme="minorHAnsi"/>
                <w:sz w:val="18"/>
                <w:szCs w:val="18"/>
                <w:lang w:val="fr-FR"/>
              </w:rPr>
              <w:t xml:space="preserv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raport</w:t>
            </w:r>
            <w:proofErr w:type="spellEnd"/>
            <w:r w:rsidRPr="00742FDD">
              <w:rPr>
                <w:rFonts w:cstheme="minorHAnsi"/>
                <w:sz w:val="18"/>
                <w:szCs w:val="18"/>
                <w:lang w:val="fr-FR"/>
              </w:rPr>
              <w:t xml:space="preserve"> </w:t>
            </w:r>
            <w:proofErr w:type="spellStart"/>
            <w:r w:rsidRPr="00742FDD">
              <w:rPr>
                <w:rFonts w:cstheme="minorHAnsi"/>
                <w:sz w:val="18"/>
                <w:szCs w:val="18"/>
                <w:lang w:val="fr-FR"/>
              </w:rPr>
              <w:t>cu</w:t>
            </w:r>
            <w:proofErr w:type="spellEnd"/>
            <w:r w:rsidRPr="00742FDD">
              <w:rPr>
                <w:rFonts w:cstheme="minorHAnsi"/>
                <w:sz w:val="18"/>
                <w:szCs w:val="18"/>
                <w:lang w:val="fr-FR"/>
              </w:rPr>
              <w:t xml:space="preserve"> </w:t>
            </w:r>
            <w:proofErr w:type="spellStart"/>
            <w:r w:rsidRPr="00742FDD">
              <w:rPr>
                <w:rFonts w:cstheme="minorHAnsi"/>
                <w:sz w:val="18"/>
                <w:szCs w:val="18"/>
                <w:lang w:val="fr-FR"/>
              </w:rPr>
              <w:t>normele</w:t>
            </w:r>
            <w:proofErr w:type="spellEnd"/>
            <w:r w:rsidRPr="00742FDD">
              <w:rPr>
                <w:rFonts w:cstheme="minorHAnsi"/>
                <w:sz w:val="18"/>
                <w:szCs w:val="18"/>
                <w:lang w:val="fr-FR"/>
              </w:rPr>
              <w:t xml:space="preserve"> de </w:t>
            </w:r>
            <w:proofErr w:type="spellStart"/>
            <w:r w:rsidRPr="00742FDD">
              <w:rPr>
                <w:rFonts w:cstheme="minorHAnsi"/>
                <w:sz w:val="18"/>
                <w:szCs w:val="18"/>
                <w:lang w:val="fr-FR"/>
              </w:rPr>
              <w:t>protecția</w:t>
            </w:r>
            <w:proofErr w:type="spellEnd"/>
            <w:r w:rsidRPr="00742FDD">
              <w:rPr>
                <w:rFonts w:cstheme="minorHAnsi"/>
                <w:sz w:val="18"/>
                <w:szCs w:val="18"/>
                <w:lang w:val="fr-FR"/>
              </w:rPr>
              <w:t xml:space="preserve"> </w:t>
            </w:r>
            <w:proofErr w:type="spellStart"/>
            <w:r w:rsidRPr="00742FDD">
              <w:rPr>
                <w:rFonts w:cstheme="minorHAnsi"/>
                <w:sz w:val="18"/>
                <w:szCs w:val="18"/>
                <w:lang w:val="fr-FR"/>
              </w:rPr>
              <w:t>mediului</w:t>
            </w:r>
            <w:proofErr w:type="spellEnd"/>
            <w:r w:rsidRPr="00742FDD">
              <w:rPr>
                <w:rFonts w:cstheme="minorHAnsi"/>
                <w:sz w:val="18"/>
                <w:szCs w:val="18"/>
                <w:lang w:val="fr-FR"/>
              </w:rPr>
              <w:t>.</w:t>
            </w:r>
          </w:p>
          <w:p w14:paraId="00FF5956" w14:textId="77777777" w:rsidR="00ED5F72" w:rsidRPr="00742FDD" w:rsidRDefault="00ED5F72" w:rsidP="00954E94">
            <w:pPr>
              <w:spacing w:after="0" w:line="240" w:lineRule="auto"/>
              <w:jc w:val="both"/>
              <w:rPr>
                <w:rFonts w:cstheme="minorHAnsi"/>
                <w:sz w:val="18"/>
                <w:szCs w:val="18"/>
                <w:lang w:val="fr-FR"/>
              </w:rPr>
            </w:pPr>
          </w:p>
          <w:p w14:paraId="521E8BA8" w14:textId="7652DBF3" w:rsidR="00ED5F72" w:rsidRPr="00A144CE" w:rsidRDefault="005554D5" w:rsidP="00954E94">
            <w:pPr>
              <w:spacing w:after="0" w:line="240" w:lineRule="auto"/>
              <w:jc w:val="both"/>
              <w:rPr>
                <w:rFonts w:cstheme="minorHAnsi"/>
                <w:b/>
                <w:bCs/>
                <w:color w:val="FF0000"/>
                <w:sz w:val="18"/>
                <w:szCs w:val="18"/>
              </w:rPr>
            </w:pPr>
            <w:r w:rsidRPr="00A144CE">
              <w:rPr>
                <w:rFonts w:cstheme="minorHAnsi"/>
                <w:b/>
                <w:bCs/>
                <w:color w:val="FF0000"/>
                <w:sz w:val="18"/>
                <w:szCs w:val="18"/>
              </w:rPr>
              <w:t>Atenție!</w:t>
            </w:r>
          </w:p>
          <w:p w14:paraId="703BC714" w14:textId="63CCFD60" w:rsidR="005554D5" w:rsidRPr="00742FDD" w:rsidRDefault="005554D5" w:rsidP="00954E94">
            <w:pPr>
              <w:spacing w:after="0" w:line="240" w:lineRule="auto"/>
              <w:jc w:val="both"/>
              <w:rPr>
                <w:rFonts w:cstheme="minorHAnsi"/>
                <w:sz w:val="18"/>
                <w:szCs w:val="18"/>
              </w:rPr>
            </w:pPr>
            <w:proofErr w:type="spellStart"/>
            <w:proofErr w:type="gramStart"/>
            <w:r w:rsidRPr="00742FDD">
              <w:rPr>
                <w:rFonts w:cstheme="minorHAnsi"/>
                <w:sz w:val="18"/>
                <w:szCs w:val="18"/>
                <w:lang w:val="fr-FR"/>
              </w:rPr>
              <w:t>în</w:t>
            </w:r>
            <w:proofErr w:type="spellEnd"/>
            <w:proofErr w:type="gramEnd"/>
            <w:r w:rsidRPr="00742FDD">
              <w:rPr>
                <w:rFonts w:cstheme="minorHAnsi"/>
                <w:sz w:val="18"/>
                <w:szCs w:val="18"/>
                <w:lang w:val="fr-FR"/>
              </w:rPr>
              <w:t xml:space="preserve"> </w:t>
            </w:r>
            <w:proofErr w:type="spellStart"/>
            <w:r w:rsidRPr="00742FDD">
              <w:rPr>
                <w:rFonts w:cstheme="minorHAnsi"/>
                <w:sz w:val="18"/>
                <w:szCs w:val="18"/>
                <w:lang w:val="fr-FR"/>
              </w:rPr>
              <w:t>conformitate</w:t>
            </w:r>
            <w:proofErr w:type="spellEnd"/>
            <w:r w:rsidRPr="00742FDD">
              <w:rPr>
                <w:rFonts w:cstheme="minorHAnsi"/>
                <w:sz w:val="18"/>
                <w:szCs w:val="18"/>
                <w:lang w:val="fr-FR"/>
              </w:rPr>
              <w:t xml:space="preserve"> </w:t>
            </w:r>
            <w:proofErr w:type="spellStart"/>
            <w:r w:rsidRPr="00742FDD">
              <w:rPr>
                <w:rFonts w:cstheme="minorHAnsi"/>
                <w:sz w:val="18"/>
                <w:szCs w:val="18"/>
                <w:lang w:val="fr-FR"/>
              </w:rPr>
              <w:t>cu</w:t>
            </w:r>
            <w:proofErr w:type="spellEnd"/>
            <w:r w:rsidRPr="00742FDD">
              <w:rPr>
                <w:rFonts w:cstheme="minorHAnsi"/>
                <w:sz w:val="18"/>
                <w:szCs w:val="18"/>
                <w:lang w:val="fr-FR"/>
              </w:rPr>
              <w:t xml:space="preserve"> </w:t>
            </w:r>
            <w:proofErr w:type="spellStart"/>
            <w:r w:rsidRPr="00742FDD">
              <w:rPr>
                <w:rFonts w:cstheme="minorHAnsi"/>
                <w:sz w:val="18"/>
                <w:szCs w:val="18"/>
                <w:lang w:val="fr-FR"/>
              </w:rPr>
              <w:t>prevederile</w:t>
            </w:r>
            <w:proofErr w:type="spellEnd"/>
            <w:r w:rsidRPr="00742FDD">
              <w:rPr>
                <w:rFonts w:cstheme="minorHAnsi"/>
                <w:sz w:val="18"/>
                <w:szCs w:val="18"/>
                <w:lang w:val="fr-FR"/>
              </w:rPr>
              <w:t xml:space="preserve"> </w:t>
            </w:r>
            <w:proofErr w:type="spellStart"/>
            <w:r w:rsidRPr="00742FDD">
              <w:rPr>
                <w:rFonts w:cstheme="minorHAnsi"/>
                <w:sz w:val="18"/>
                <w:szCs w:val="18"/>
                <w:lang w:val="fr-FR"/>
              </w:rPr>
              <w:t>Directivei</w:t>
            </w:r>
            <w:proofErr w:type="spellEnd"/>
            <w:r w:rsidRPr="00742FDD">
              <w:rPr>
                <w:rFonts w:cstheme="minorHAnsi"/>
                <w:sz w:val="18"/>
                <w:szCs w:val="18"/>
                <w:lang w:val="fr-FR"/>
              </w:rPr>
              <w:t xml:space="preserve"> (EC) 2000/60 de </w:t>
            </w:r>
            <w:proofErr w:type="spellStart"/>
            <w:r w:rsidRPr="00742FDD">
              <w:rPr>
                <w:rFonts w:cstheme="minorHAnsi"/>
                <w:sz w:val="18"/>
                <w:szCs w:val="18"/>
                <w:lang w:val="fr-FR"/>
              </w:rPr>
              <w:t>stabilire</w:t>
            </w:r>
            <w:proofErr w:type="spellEnd"/>
            <w:r w:rsidRPr="00742FDD">
              <w:rPr>
                <w:rFonts w:cstheme="minorHAnsi"/>
                <w:sz w:val="18"/>
                <w:szCs w:val="18"/>
                <w:lang w:val="fr-FR"/>
              </w:rPr>
              <w:t xml:space="preserve"> a </w:t>
            </w:r>
            <w:proofErr w:type="spellStart"/>
            <w:r w:rsidRPr="00742FDD">
              <w:rPr>
                <w:rFonts w:cstheme="minorHAnsi"/>
                <w:sz w:val="18"/>
                <w:szCs w:val="18"/>
                <w:lang w:val="fr-FR"/>
              </w:rPr>
              <w:t>unui</w:t>
            </w:r>
            <w:proofErr w:type="spellEnd"/>
            <w:r w:rsidRPr="00742FDD">
              <w:rPr>
                <w:rFonts w:cstheme="minorHAnsi"/>
                <w:sz w:val="18"/>
                <w:szCs w:val="18"/>
                <w:lang w:val="fr-FR"/>
              </w:rPr>
              <w:t xml:space="preserve"> </w:t>
            </w:r>
            <w:proofErr w:type="spellStart"/>
            <w:r w:rsidRPr="00742FDD">
              <w:rPr>
                <w:rFonts w:cstheme="minorHAnsi"/>
                <w:sz w:val="18"/>
                <w:szCs w:val="18"/>
                <w:lang w:val="fr-FR"/>
              </w:rPr>
              <w:t>cadru</w:t>
            </w:r>
            <w:proofErr w:type="spellEnd"/>
            <w:r w:rsidRPr="00742FDD">
              <w:rPr>
                <w:rFonts w:cstheme="minorHAnsi"/>
                <w:sz w:val="18"/>
                <w:szCs w:val="18"/>
                <w:lang w:val="fr-FR"/>
              </w:rPr>
              <w:t xml:space="preserve"> de </w:t>
            </w:r>
            <w:proofErr w:type="spellStart"/>
            <w:r w:rsidRPr="00742FDD">
              <w:rPr>
                <w:rFonts w:cstheme="minorHAnsi"/>
                <w:sz w:val="18"/>
                <w:szCs w:val="18"/>
                <w:lang w:val="fr-FR"/>
              </w:rPr>
              <w:t>politică</w:t>
            </w:r>
            <w:proofErr w:type="spellEnd"/>
            <w:r w:rsidRPr="00742FDD">
              <w:rPr>
                <w:rFonts w:cstheme="minorHAnsi"/>
                <w:sz w:val="18"/>
                <w:szCs w:val="18"/>
                <w:lang w:val="fr-FR"/>
              </w:rPr>
              <w:t xml:space="preserve"> </w:t>
            </w:r>
            <w:proofErr w:type="spellStart"/>
            <w:r w:rsidRPr="00742FDD">
              <w:rPr>
                <w:rFonts w:cstheme="minorHAnsi"/>
                <w:sz w:val="18"/>
                <w:szCs w:val="18"/>
                <w:lang w:val="fr-FR"/>
              </w:rPr>
              <w:t>comunitară</w:t>
            </w:r>
            <w:proofErr w:type="spellEnd"/>
            <w:r w:rsidRPr="00742FDD">
              <w:rPr>
                <w:rFonts w:cstheme="minorHAnsi"/>
                <w:sz w:val="18"/>
                <w:szCs w:val="18"/>
                <w:lang w:val="fr-FR"/>
              </w:rPr>
              <w:t xml:space="preserv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domeniul</w:t>
            </w:r>
            <w:proofErr w:type="spellEnd"/>
            <w:r w:rsidRPr="00742FDD">
              <w:rPr>
                <w:rFonts w:cstheme="minorHAnsi"/>
                <w:sz w:val="18"/>
                <w:szCs w:val="18"/>
                <w:lang w:val="fr-FR"/>
              </w:rPr>
              <w:t xml:space="preserve"> </w:t>
            </w:r>
            <w:proofErr w:type="spellStart"/>
            <w:r w:rsidRPr="00742FDD">
              <w:rPr>
                <w:rFonts w:cstheme="minorHAnsi"/>
                <w:sz w:val="18"/>
                <w:szCs w:val="18"/>
                <w:lang w:val="fr-FR"/>
              </w:rPr>
              <w:t>apei</w:t>
            </w:r>
            <w:proofErr w:type="spellEnd"/>
            <w:r w:rsidRPr="00742FDD">
              <w:rPr>
                <w:rFonts w:cstheme="minorHAnsi"/>
                <w:sz w:val="18"/>
                <w:szCs w:val="18"/>
                <w:lang w:val="fr-FR"/>
              </w:rPr>
              <w:t xml:space="preserve">  se va </w:t>
            </w:r>
            <w:proofErr w:type="spellStart"/>
            <w:r w:rsidRPr="00742FDD">
              <w:rPr>
                <w:rFonts w:cstheme="minorHAnsi"/>
                <w:sz w:val="18"/>
                <w:szCs w:val="18"/>
                <w:lang w:val="fr-FR"/>
              </w:rPr>
              <w:t>elabora</w:t>
            </w:r>
            <w:proofErr w:type="spellEnd"/>
            <w:r w:rsidRPr="00742FDD">
              <w:rPr>
                <w:rFonts w:cstheme="minorHAnsi"/>
                <w:sz w:val="18"/>
                <w:szCs w:val="18"/>
                <w:lang w:val="fr-FR"/>
              </w:rPr>
              <w:t xml:space="preserve"> un plan de </w:t>
            </w:r>
            <w:proofErr w:type="spellStart"/>
            <w:r w:rsidRPr="00742FDD">
              <w:rPr>
                <w:rFonts w:cstheme="minorHAnsi"/>
                <w:sz w:val="18"/>
                <w:szCs w:val="18"/>
                <w:lang w:val="fr-FR"/>
              </w:rPr>
              <w:t>gestionare</w:t>
            </w:r>
            <w:proofErr w:type="spellEnd"/>
            <w:r w:rsidRPr="00742FDD">
              <w:rPr>
                <w:rFonts w:cstheme="minorHAnsi"/>
                <w:sz w:val="18"/>
                <w:szCs w:val="18"/>
                <w:lang w:val="fr-FR"/>
              </w:rPr>
              <w:t xml:space="preserve"> a </w:t>
            </w:r>
            <w:proofErr w:type="spellStart"/>
            <w:r w:rsidRPr="00742FDD">
              <w:rPr>
                <w:rFonts w:cstheme="minorHAnsi"/>
                <w:sz w:val="18"/>
                <w:szCs w:val="18"/>
                <w:lang w:val="fr-FR"/>
              </w:rPr>
              <w:t>utilizării</w:t>
            </w:r>
            <w:proofErr w:type="spellEnd"/>
            <w:r w:rsidRPr="00742FDD">
              <w:rPr>
                <w:rFonts w:cstheme="minorHAnsi"/>
                <w:sz w:val="18"/>
                <w:szCs w:val="18"/>
                <w:lang w:val="fr-FR"/>
              </w:rPr>
              <w:t xml:space="preserve"> </w:t>
            </w:r>
            <w:proofErr w:type="spellStart"/>
            <w:r w:rsidRPr="00742FDD">
              <w:rPr>
                <w:rFonts w:cstheme="minorHAnsi"/>
                <w:sz w:val="18"/>
                <w:szCs w:val="18"/>
                <w:lang w:val="fr-FR"/>
              </w:rPr>
              <w:t>și</w:t>
            </w:r>
            <w:proofErr w:type="spellEnd"/>
            <w:r w:rsidRPr="00742FDD">
              <w:rPr>
                <w:rFonts w:cstheme="minorHAnsi"/>
                <w:sz w:val="18"/>
                <w:szCs w:val="18"/>
                <w:lang w:val="fr-FR"/>
              </w:rPr>
              <w:t xml:space="preserve"> </w:t>
            </w:r>
            <w:proofErr w:type="spellStart"/>
            <w:r w:rsidRPr="00742FDD">
              <w:rPr>
                <w:rFonts w:cstheme="minorHAnsi"/>
                <w:sz w:val="18"/>
                <w:szCs w:val="18"/>
                <w:lang w:val="fr-FR"/>
              </w:rPr>
              <w:t>protecției</w:t>
            </w:r>
            <w:proofErr w:type="spellEnd"/>
            <w:r w:rsidRPr="00742FDD">
              <w:rPr>
                <w:rFonts w:cstheme="minorHAnsi"/>
                <w:sz w:val="18"/>
                <w:szCs w:val="18"/>
                <w:lang w:val="fr-FR"/>
              </w:rPr>
              <w:t xml:space="preserve"> </w:t>
            </w:r>
            <w:proofErr w:type="spellStart"/>
            <w:r w:rsidRPr="00742FDD">
              <w:rPr>
                <w:rFonts w:cstheme="minorHAnsi"/>
                <w:sz w:val="18"/>
                <w:szCs w:val="18"/>
                <w:lang w:val="fr-FR"/>
              </w:rPr>
              <w:t>apei</w:t>
            </w:r>
            <w:proofErr w:type="spellEnd"/>
            <w:r w:rsidRPr="00742FDD">
              <w:rPr>
                <w:rFonts w:cstheme="minorHAnsi"/>
                <w:sz w:val="18"/>
                <w:szCs w:val="18"/>
                <w:lang w:val="fr-FR"/>
              </w:rPr>
              <w:t xml:space="preserv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conformitate</w:t>
            </w:r>
            <w:proofErr w:type="spellEnd"/>
            <w:r w:rsidRPr="00742FDD">
              <w:rPr>
                <w:rFonts w:cstheme="minorHAnsi"/>
                <w:sz w:val="18"/>
                <w:szCs w:val="18"/>
                <w:lang w:val="fr-FR"/>
              </w:rPr>
              <w:t xml:space="preserve"> </w:t>
            </w:r>
            <w:proofErr w:type="spellStart"/>
            <w:r w:rsidRPr="00742FDD">
              <w:rPr>
                <w:rFonts w:cstheme="minorHAnsi"/>
                <w:sz w:val="18"/>
                <w:szCs w:val="18"/>
                <w:lang w:val="fr-FR"/>
              </w:rPr>
              <w:t>cu</w:t>
            </w:r>
            <w:proofErr w:type="spellEnd"/>
            <w:r w:rsidRPr="00742FDD">
              <w:rPr>
                <w:rFonts w:cstheme="minorHAnsi"/>
                <w:sz w:val="18"/>
                <w:szCs w:val="18"/>
                <w:lang w:val="fr-FR"/>
              </w:rPr>
              <w:t xml:space="preserve"> </w:t>
            </w:r>
            <w:proofErr w:type="spellStart"/>
            <w:r w:rsidRPr="00742FDD">
              <w:rPr>
                <w:rFonts w:cstheme="minorHAnsi"/>
                <w:sz w:val="18"/>
                <w:szCs w:val="18"/>
                <w:lang w:val="fr-FR"/>
              </w:rPr>
              <w:t>prevederile</w:t>
            </w:r>
            <w:proofErr w:type="spellEnd"/>
            <w:r w:rsidRPr="00742FDD">
              <w:rPr>
                <w:rFonts w:cstheme="minorHAnsi"/>
                <w:sz w:val="18"/>
                <w:szCs w:val="18"/>
                <w:lang w:val="fr-FR"/>
              </w:rPr>
              <w:t xml:space="preserve"> </w:t>
            </w:r>
            <w:proofErr w:type="spellStart"/>
            <w:r w:rsidRPr="00742FDD">
              <w:rPr>
                <w:rFonts w:cstheme="minorHAnsi"/>
                <w:sz w:val="18"/>
                <w:szCs w:val="18"/>
                <w:lang w:val="fr-FR"/>
              </w:rPr>
              <w:t>directivei</w:t>
            </w:r>
            <w:proofErr w:type="spellEnd"/>
            <w:r w:rsidRPr="00742FDD">
              <w:rPr>
                <w:rFonts w:cstheme="minorHAnsi"/>
                <w:sz w:val="18"/>
                <w:szCs w:val="18"/>
                <w:lang w:val="fr-FR"/>
              </w:rPr>
              <w:t xml:space="preserve"> </w:t>
            </w:r>
            <w:proofErr w:type="spellStart"/>
            <w:r w:rsidRPr="00742FDD">
              <w:rPr>
                <w:rFonts w:cstheme="minorHAnsi"/>
                <w:sz w:val="18"/>
                <w:szCs w:val="18"/>
                <w:lang w:val="fr-FR"/>
              </w:rPr>
              <w:t>menționate</w:t>
            </w:r>
            <w:proofErr w:type="spellEnd"/>
            <w:r w:rsidRPr="00742FDD">
              <w:rPr>
                <w:rFonts w:cstheme="minorHAnsi"/>
                <w:sz w:val="18"/>
                <w:szCs w:val="18"/>
                <w:lang w:val="fr-FR"/>
              </w:rPr>
              <w:t xml:space="preserve">, </w:t>
            </w:r>
            <w:proofErr w:type="spellStart"/>
            <w:r w:rsidRPr="00742FDD">
              <w:rPr>
                <w:rFonts w:cstheme="minorHAnsi"/>
                <w:sz w:val="18"/>
                <w:szCs w:val="18"/>
                <w:lang w:val="fr-FR"/>
              </w:rPr>
              <w:t>pentru</w:t>
            </w:r>
            <w:proofErr w:type="spellEnd"/>
            <w:r w:rsidRPr="00742FDD">
              <w:rPr>
                <w:rFonts w:cstheme="minorHAnsi"/>
                <w:sz w:val="18"/>
                <w:szCs w:val="18"/>
                <w:lang w:val="fr-FR"/>
              </w:rPr>
              <w:t xml:space="preserve"> </w:t>
            </w:r>
            <w:proofErr w:type="spellStart"/>
            <w:r w:rsidRPr="00742FDD">
              <w:rPr>
                <w:rFonts w:cstheme="minorHAnsi"/>
                <w:sz w:val="18"/>
                <w:szCs w:val="18"/>
                <w:lang w:val="fr-FR"/>
              </w:rPr>
              <w:t>corpul</w:t>
            </w:r>
            <w:proofErr w:type="spellEnd"/>
            <w:r w:rsidRPr="00742FDD">
              <w:rPr>
                <w:rFonts w:cstheme="minorHAnsi"/>
                <w:sz w:val="18"/>
                <w:szCs w:val="18"/>
                <w:lang w:val="fr-FR"/>
              </w:rPr>
              <w:t xml:space="preserve"> </w:t>
            </w:r>
            <w:proofErr w:type="spellStart"/>
            <w:r w:rsidRPr="00742FDD">
              <w:rPr>
                <w:rFonts w:cstheme="minorHAnsi"/>
                <w:sz w:val="18"/>
                <w:szCs w:val="18"/>
                <w:lang w:val="fr-FR"/>
              </w:rPr>
              <w:t>sau</w:t>
            </w:r>
            <w:proofErr w:type="spellEnd"/>
            <w:r w:rsidRPr="00742FDD">
              <w:rPr>
                <w:rFonts w:cstheme="minorHAnsi"/>
                <w:sz w:val="18"/>
                <w:szCs w:val="18"/>
                <w:lang w:val="fr-FR"/>
              </w:rPr>
              <w:t xml:space="preserve"> </w:t>
            </w:r>
            <w:proofErr w:type="spellStart"/>
            <w:r w:rsidRPr="00742FDD">
              <w:rPr>
                <w:rFonts w:cstheme="minorHAnsi"/>
                <w:sz w:val="18"/>
                <w:szCs w:val="18"/>
                <w:lang w:val="fr-FR"/>
              </w:rPr>
              <w:t>corpurile</w:t>
            </w:r>
            <w:proofErr w:type="spellEnd"/>
            <w:r w:rsidRPr="00742FDD">
              <w:rPr>
                <w:rFonts w:cstheme="minorHAnsi"/>
                <w:sz w:val="18"/>
                <w:szCs w:val="18"/>
                <w:lang w:val="fr-FR"/>
              </w:rPr>
              <w:t xml:space="preserve"> de </w:t>
            </w:r>
            <w:proofErr w:type="spellStart"/>
            <w:r w:rsidRPr="00742FDD">
              <w:rPr>
                <w:rFonts w:cstheme="minorHAnsi"/>
                <w:sz w:val="18"/>
                <w:szCs w:val="18"/>
                <w:lang w:val="fr-FR"/>
              </w:rPr>
              <w:t>apă</w:t>
            </w:r>
            <w:proofErr w:type="spellEnd"/>
            <w:r w:rsidRPr="00742FDD">
              <w:rPr>
                <w:rFonts w:cstheme="minorHAnsi"/>
                <w:sz w:val="18"/>
                <w:szCs w:val="18"/>
                <w:lang w:val="fr-FR"/>
              </w:rPr>
              <w:t xml:space="preserve"> </w:t>
            </w:r>
            <w:proofErr w:type="spellStart"/>
            <w:r w:rsidRPr="00742FDD">
              <w:rPr>
                <w:rFonts w:cstheme="minorHAnsi"/>
                <w:sz w:val="18"/>
                <w:szCs w:val="18"/>
                <w:lang w:val="fr-FR"/>
              </w:rPr>
              <w:t>potențial</w:t>
            </w:r>
            <w:proofErr w:type="spellEnd"/>
            <w:r w:rsidRPr="00742FDD">
              <w:rPr>
                <w:rFonts w:cstheme="minorHAnsi"/>
                <w:sz w:val="18"/>
                <w:szCs w:val="18"/>
                <w:lang w:val="fr-FR"/>
              </w:rPr>
              <w:t xml:space="preserve"> </w:t>
            </w:r>
            <w:proofErr w:type="spellStart"/>
            <w:r w:rsidRPr="00742FDD">
              <w:rPr>
                <w:rFonts w:cstheme="minorHAnsi"/>
                <w:sz w:val="18"/>
                <w:szCs w:val="18"/>
                <w:lang w:val="fr-FR"/>
              </w:rPr>
              <w:t>afectat</w:t>
            </w:r>
            <w:proofErr w:type="spellEnd"/>
            <w:r w:rsidRPr="00742FDD">
              <w:rPr>
                <w:rFonts w:cstheme="minorHAnsi"/>
                <w:sz w:val="18"/>
                <w:szCs w:val="18"/>
                <w:lang w:val="fr-FR"/>
              </w:rPr>
              <w:t xml:space="preserve">(e), </w:t>
            </w:r>
            <w:proofErr w:type="spellStart"/>
            <w:r w:rsidRPr="00742FDD">
              <w:rPr>
                <w:rFonts w:cstheme="minorHAnsi"/>
                <w:sz w:val="18"/>
                <w:szCs w:val="18"/>
                <w:lang w:val="fr-FR"/>
              </w:rPr>
              <w:t>în</w:t>
            </w:r>
            <w:proofErr w:type="spellEnd"/>
            <w:r w:rsidRPr="00742FDD">
              <w:rPr>
                <w:rFonts w:cstheme="minorHAnsi"/>
                <w:sz w:val="18"/>
                <w:szCs w:val="18"/>
                <w:lang w:val="fr-FR"/>
              </w:rPr>
              <w:t xml:space="preserve"> </w:t>
            </w:r>
            <w:proofErr w:type="spellStart"/>
            <w:r w:rsidRPr="00742FDD">
              <w:rPr>
                <w:rFonts w:cstheme="minorHAnsi"/>
                <w:sz w:val="18"/>
                <w:szCs w:val="18"/>
                <w:lang w:val="fr-FR"/>
              </w:rPr>
              <w:t>consultare</w:t>
            </w:r>
            <w:proofErr w:type="spellEnd"/>
            <w:r w:rsidRPr="00742FDD">
              <w:rPr>
                <w:rFonts w:cstheme="minorHAnsi"/>
                <w:sz w:val="18"/>
                <w:szCs w:val="18"/>
                <w:lang w:val="fr-FR"/>
              </w:rPr>
              <w:t xml:space="preserve"> </w:t>
            </w:r>
            <w:proofErr w:type="spellStart"/>
            <w:r w:rsidRPr="00742FDD">
              <w:rPr>
                <w:rFonts w:cstheme="minorHAnsi"/>
                <w:sz w:val="18"/>
                <w:szCs w:val="18"/>
                <w:lang w:val="fr-FR"/>
              </w:rPr>
              <w:t>cu</w:t>
            </w:r>
            <w:proofErr w:type="spellEnd"/>
            <w:r w:rsidRPr="00742FDD">
              <w:rPr>
                <w:rFonts w:cstheme="minorHAnsi"/>
                <w:sz w:val="18"/>
                <w:szCs w:val="18"/>
                <w:lang w:val="fr-FR"/>
              </w:rPr>
              <w:t xml:space="preserve"> </w:t>
            </w:r>
            <w:proofErr w:type="spellStart"/>
            <w:r w:rsidRPr="00742FDD">
              <w:rPr>
                <w:rFonts w:cstheme="minorHAnsi"/>
                <w:sz w:val="18"/>
                <w:szCs w:val="18"/>
                <w:lang w:val="fr-FR"/>
              </w:rPr>
              <w:t>părțile</w:t>
            </w:r>
            <w:proofErr w:type="spellEnd"/>
            <w:r w:rsidRPr="00742FDD">
              <w:rPr>
                <w:rFonts w:cstheme="minorHAnsi"/>
                <w:sz w:val="18"/>
                <w:szCs w:val="18"/>
                <w:lang w:val="fr-FR"/>
              </w:rPr>
              <w:t xml:space="preserve"> </w:t>
            </w:r>
            <w:proofErr w:type="spellStart"/>
            <w:r w:rsidRPr="00742FDD">
              <w:rPr>
                <w:rFonts w:cstheme="minorHAnsi"/>
                <w:sz w:val="18"/>
                <w:szCs w:val="18"/>
                <w:lang w:val="fr-FR"/>
              </w:rPr>
              <w:t>interesate</w:t>
            </w:r>
            <w:proofErr w:type="spellEnd"/>
            <w:r w:rsidRPr="00742FDD">
              <w:rPr>
                <w:rFonts w:cstheme="minorHAnsi"/>
                <w:sz w:val="18"/>
                <w:szCs w:val="18"/>
                <w:lang w:val="fr-FR"/>
              </w:rPr>
              <w:t xml:space="preserve"> </w:t>
            </w:r>
            <w:proofErr w:type="spellStart"/>
            <w:r w:rsidRPr="00742FDD">
              <w:rPr>
                <w:rFonts w:cstheme="minorHAnsi"/>
                <w:sz w:val="18"/>
                <w:szCs w:val="18"/>
                <w:lang w:val="fr-FR"/>
              </w:rPr>
              <w:t>relevante</w:t>
            </w:r>
            <w:proofErr w:type="spellEnd"/>
            <w:r w:rsidRPr="00742FDD">
              <w:rPr>
                <w:rFonts w:cstheme="minorHAnsi"/>
                <w:sz w:val="18"/>
                <w:szCs w:val="18"/>
                <w:lang w:val="fr-FR"/>
              </w:rPr>
              <w:t>.</w:t>
            </w:r>
          </w:p>
        </w:tc>
      </w:tr>
      <w:tr w:rsidR="00FF0AC0" w:rsidRPr="00954E94" w14:paraId="040BE14D" w14:textId="77777777" w:rsidTr="00C52EFB">
        <w:tc>
          <w:tcPr>
            <w:tcW w:w="1985" w:type="dxa"/>
            <w:tcBorders>
              <w:top w:val="single" w:sz="4" w:space="0" w:color="auto"/>
              <w:left w:val="single" w:sz="4" w:space="0" w:color="auto"/>
              <w:bottom w:val="single" w:sz="4" w:space="0" w:color="auto"/>
              <w:right w:val="single" w:sz="4" w:space="0" w:color="auto"/>
            </w:tcBorders>
            <w:hideMark/>
          </w:tcPr>
          <w:p w14:paraId="062D572D" w14:textId="77777777" w:rsidR="00FF0AC0" w:rsidRPr="00954E94" w:rsidRDefault="00FF0AC0" w:rsidP="00954E94">
            <w:pPr>
              <w:spacing w:after="0" w:line="240" w:lineRule="auto"/>
              <w:jc w:val="both"/>
              <w:rPr>
                <w:rFonts w:cstheme="minorHAnsi"/>
                <w:sz w:val="18"/>
                <w:szCs w:val="18"/>
              </w:rPr>
            </w:pPr>
            <w:r w:rsidRPr="00954E94">
              <w:rPr>
                <w:rFonts w:cstheme="minorHAnsi"/>
                <w:sz w:val="18"/>
                <w:szCs w:val="18"/>
              </w:rPr>
              <w:lastRenderedPageBreak/>
              <w:t>Economia circulară, inclusiv prevenirea generării de deșeuri și reciclarea acestora</w:t>
            </w:r>
          </w:p>
        </w:tc>
        <w:tc>
          <w:tcPr>
            <w:tcW w:w="900" w:type="dxa"/>
            <w:tcBorders>
              <w:top w:val="single" w:sz="4" w:space="0" w:color="auto"/>
              <w:left w:val="single" w:sz="4" w:space="0" w:color="auto"/>
              <w:bottom w:val="single" w:sz="4" w:space="0" w:color="auto"/>
              <w:right w:val="single" w:sz="4" w:space="0" w:color="auto"/>
            </w:tcBorders>
          </w:tcPr>
          <w:p w14:paraId="147616A4" w14:textId="77777777" w:rsidR="00FF0AC0" w:rsidRPr="00954E94" w:rsidRDefault="00FF0AC0" w:rsidP="00954E94">
            <w:pPr>
              <w:spacing w:after="0" w:line="240" w:lineRule="auto"/>
              <w:jc w:val="both"/>
              <w:rPr>
                <w:rFonts w:cstheme="minorHAnsi"/>
                <w:sz w:val="18"/>
                <w:szCs w:val="18"/>
              </w:rPr>
            </w:pPr>
            <w:r w:rsidRPr="00954E94">
              <w:rPr>
                <w:rFonts w:cstheme="minorHAnsi"/>
                <w:sz w:val="18"/>
                <w:szCs w:val="18"/>
              </w:rPr>
              <w:t xml:space="preserve">   X</w:t>
            </w:r>
          </w:p>
        </w:tc>
        <w:tc>
          <w:tcPr>
            <w:tcW w:w="810" w:type="dxa"/>
            <w:tcBorders>
              <w:top w:val="single" w:sz="4" w:space="0" w:color="auto"/>
              <w:left w:val="single" w:sz="4" w:space="0" w:color="auto"/>
              <w:bottom w:val="single" w:sz="4" w:space="0" w:color="auto"/>
              <w:right w:val="single" w:sz="4" w:space="0" w:color="auto"/>
            </w:tcBorders>
          </w:tcPr>
          <w:p w14:paraId="114F5B63" w14:textId="77777777" w:rsidR="00FF0AC0" w:rsidRPr="00954E94" w:rsidRDefault="00FF0AC0" w:rsidP="00954E94">
            <w:pPr>
              <w:spacing w:after="0" w:line="240" w:lineRule="auto"/>
              <w:jc w:val="both"/>
              <w:rPr>
                <w:rFonts w:cstheme="minorHAnsi"/>
                <w:sz w:val="18"/>
                <w:szCs w:val="18"/>
              </w:rPr>
            </w:pPr>
          </w:p>
        </w:tc>
        <w:tc>
          <w:tcPr>
            <w:tcW w:w="6937" w:type="dxa"/>
            <w:tcBorders>
              <w:top w:val="single" w:sz="4" w:space="0" w:color="auto"/>
              <w:left w:val="single" w:sz="4" w:space="0" w:color="auto"/>
              <w:bottom w:val="single" w:sz="4" w:space="0" w:color="auto"/>
              <w:right w:val="single" w:sz="4" w:space="0" w:color="auto"/>
            </w:tcBorders>
          </w:tcPr>
          <w:p w14:paraId="2C719538" w14:textId="77777777" w:rsidR="00FF0AC0" w:rsidRPr="00954E94" w:rsidRDefault="00FF0AC0" w:rsidP="00954E94">
            <w:pPr>
              <w:spacing w:after="0" w:line="240" w:lineRule="auto"/>
              <w:jc w:val="both"/>
              <w:rPr>
                <w:rFonts w:cstheme="minorHAnsi"/>
                <w:sz w:val="18"/>
                <w:szCs w:val="18"/>
              </w:rPr>
            </w:pPr>
          </w:p>
          <w:p w14:paraId="1C765E49" w14:textId="77777777" w:rsidR="00FF0AC0" w:rsidRPr="00954E94" w:rsidRDefault="00FF0AC0" w:rsidP="00954E94">
            <w:pPr>
              <w:spacing w:after="0" w:line="240" w:lineRule="auto"/>
              <w:jc w:val="both"/>
              <w:rPr>
                <w:rFonts w:cstheme="minorHAnsi"/>
                <w:sz w:val="18"/>
                <w:szCs w:val="18"/>
              </w:rPr>
            </w:pPr>
          </w:p>
        </w:tc>
      </w:tr>
      <w:tr w:rsidR="00FF0AC0" w:rsidRPr="00954E94" w14:paraId="08395411" w14:textId="77777777" w:rsidTr="00C52EFB">
        <w:tc>
          <w:tcPr>
            <w:tcW w:w="1985" w:type="dxa"/>
            <w:tcBorders>
              <w:top w:val="single" w:sz="4" w:space="0" w:color="auto"/>
              <w:left w:val="single" w:sz="4" w:space="0" w:color="auto"/>
              <w:bottom w:val="single" w:sz="4" w:space="0" w:color="auto"/>
              <w:right w:val="single" w:sz="4" w:space="0" w:color="auto"/>
            </w:tcBorders>
            <w:hideMark/>
          </w:tcPr>
          <w:p w14:paraId="56CF0516" w14:textId="77777777" w:rsidR="00FF0AC0" w:rsidRPr="00954E94" w:rsidRDefault="00FF0AC0" w:rsidP="00954E94">
            <w:pPr>
              <w:spacing w:after="0" w:line="240" w:lineRule="auto"/>
              <w:jc w:val="both"/>
              <w:rPr>
                <w:rFonts w:cstheme="minorHAnsi"/>
                <w:sz w:val="18"/>
                <w:szCs w:val="18"/>
              </w:rPr>
            </w:pPr>
            <w:r w:rsidRPr="00954E94">
              <w:rPr>
                <w:rFonts w:cstheme="minorHAnsi"/>
                <w:sz w:val="18"/>
                <w:szCs w:val="18"/>
              </w:rPr>
              <w:t>Prevenirea și controlul poluării aerului, apei sau solului</w:t>
            </w:r>
          </w:p>
        </w:tc>
        <w:tc>
          <w:tcPr>
            <w:tcW w:w="900" w:type="dxa"/>
            <w:tcBorders>
              <w:top w:val="single" w:sz="4" w:space="0" w:color="auto"/>
              <w:left w:val="single" w:sz="4" w:space="0" w:color="auto"/>
              <w:bottom w:val="single" w:sz="4" w:space="0" w:color="auto"/>
              <w:right w:val="single" w:sz="4" w:space="0" w:color="auto"/>
            </w:tcBorders>
          </w:tcPr>
          <w:p w14:paraId="5F030D15" w14:textId="115ADDF3" w:rsidR="00FF0AC0" w:rsidRPr="00954E94" w:rsidRDefault="0045745B" w:rsidP="00954E94">
            <w:pPr>
              <w:spacing w:after="0" w:line="240" w:lineRule="auto"/>
              <w:jc w:val="both"/>
              <w:rPr>
                <w:rFonts w:cstheme="minorHAnsi"/>
                <w:sz w:val="18"/>
                <w:szCs w:val="18"/>
              </w:rPr>
            </w:pPr>
            <w:r w:rsidRPr="00954E94">
              <w:rPr>
                <w:rFonts w:cstheme="minorHAnsi"/>
                <w:sz w:val="18"/>
                <w:szCs w:val="18"/>
              </w:rPr>
              <w:t>X</w:t>
            </w:r>
          </w:p>
        </w:tc>
        <w:tc>
          <w:tcPr>
            <w:tcW w:w="810" w:type="dxa"/>
            <w:tcBorders>
              <w:top w:val="single" w:sz="4" w:space="0" w:color="auto"/>
              <w:left w:val="single" w:sz="4" w:space="0" w:color="auto"/>
              <w:bottom w:val="single" w:sz="4" w:space="0" w:color="auto"/>
              <w:right w:val="single" w:sz="4" w:space="0" w:color="auto"/>
            </w:tcBorders>
            <w:hideMark/>
          </w:tcPr>
          <w:p w14:paraId="1319D4A5" w14:textId="66017C55" w:rsidR="00FF0AC0" w:rsidRPr="00954E94" w:rsidRDefault="00FF0AC0" w:rsidP="00954E94">
            <w:pPr>
              <w:spacing w:after="0" w:line="240" w:lineRule="auto"/>
              <w:jc w:val="both"/>
              <w:rPr>
                <w:rFonts w:cstheme="minorHAnsi"/>
                <w:sz w:val="18"/>
                <w:szCs w:val="18"/>
              </w:rPr>
            </w:pPr>
          </w:p>
        </w:tc>
        <w:tc>
          <w:tcPr>
            <w:tcW w:w="6937" w:type="dxa"/>
            <w:tcBorders>
              <w:top w:val="single" w:sz="4" w:space="0" w:color="auto"/>
              <w:left w:val="single" w:sz="4" w:space="0" w:color="auto"/>
              <w:bottom w:val="single" w:sz="4" w:space="0" w:color="auto"/>
              <w:right w:val="single" w:sz="4" w:space="0" w:color="auto"/>
            </w:tcBorders>
            <w:hideMark/>
          </w:tcPr>
          <w:p w14:paraId="60FF74A3" w14:textId="77777777" w:rsidR="005F7E03" w:rsidRPr="00954E94" w:rsidRDefault="005F7E03" w:rsidP="00954E94">
            <w:pPr>
              <w:spacing w:after="0" w:line="240" w:lineRule="auto"/>
              <w:jc w:val="both"/>
              <w:rPr>
                <w:rFonts w:cstheme="minorHAnsi"/>
                <w:sz w:val="18"/>
                <w:szCs w:val="18"/>
                <w:highlight w:val="yellow"/>
              </w:rPr>
            </w:pPr>
          </w:p>
          <w:p w14:paraId="7EF4965C" w14:textId="1B1BC4C5" w:rsidR="00FF0AC0" w:rsidRPr="00954E94" w:rsidRDefault="00FF0AC0" w:rsidP="00954E94">
            <w:pPr>
              <w:spacing w:after="0" w:line="240" w:lineRule="auto"/>
              <w:jc w:val="both"/>
              <w:rPr>
                <w:rFonts w:cstheme="minorHAnsi"/>
                <w:sz w:val="18"/>
                <w:szCs w:val="18"/>
              </w:rPr>
            </w:pPr>
          </w:p>
        </w:tc>
      </w:tr>
      <w:tr w:rsidR="00FF0AC0" w:rsidRPr="00954E94" w14:paraId="0C22A7FF" w14:textId="77777777" w:rsidTr="00C52EFB">
        <w:tc>
          <w:tcPr>
            <w:tcW w:w="1985" w:type="dxa"/>
            <w:tcBorders>
              <w:top w:val="single" w:sz="4" w:space="0" w:color="auto"/>
              <w:left w:val="single" w:sz="4" w:space="0" w:color="auto"/>
              <w:bottom w:val="single" w:sz="4" w:space="0" w:color="auto"/>
              <w:right w:val="single" w:sz="4" w:space="0" w:color="auto"/>
            </w:tcBorders>
            <w:hideMark/>
          </w:tcPr>
          <w:p w14:paraId="1A5AC168" w14:textId="77777777" w:rsidR="00FF0AC0" w:rsidRPr="00954E94" w:rsidRDefault="00FF0AC0" w:rsidP="00954E94">
            <w:pPr>
              <w:spacing w:after="0" w:line="240" w:lineRule="auto"/>
              <w:jc w:val="both"/>
              <w:rPr>
                <w:rFonts w:cstheme="minorHAnsi"/>
                <w:sz w:val="18"/>
                <w:szCs w:val="18"/>
              </w:rPr>
            </w:pPr>
            <w:r w:rsidRPr="00954E94">
              <w:rPr>
                <w:rFonts w:cstheme="minorHAnsi"/>
                <w:sz w:val="18"/>
                <w:szCs w:val="18"/>
              </w:rPr>
              <w:t>Protecția și refacerea biodiversității și a ecosistemelor</w:t>
            </w:r>
          </w:p>
        </w:tc>
        <w:tc>
          <w:tcPr>
            <w:tcW w:w="900" w:type="dxa"/>
            <w:tcBorders>
              <w:top w:val="single" w:sz="4" w:space="0" w:color="auto"/>
              <w:left w:val="single" w:sz="4" w:space="0" w:color="auto"/>
              <w:bottom w:val="single" w:sz="4" w:space="0" w:color="auto"/>
              <w:right w:val="single" w:sz="4" w:space="0" w:color="auto"/>
            </w:tcBorders>
          </w:tcPr>
          <w:p w14:paraId="26BA7339" w14:textId="1E23D507" w:rsidR="00FF0AC0" w:rsidRPr="00954E94" w:rsidRDefault="00FF0AC0" w:rsidP="00954E94">
            <w:pPr>
              <w:spacing w:after="0" w:line="240" w:lineRule="auto"/>
              <w:jc w:val="both"/>
              <w:rPr>
                <w:rFonts w:cstheme="minorHAnsi"/>
                <w:sz w:val="18"/>
                <w:szCs w:val="18"/>
              </w:rPr>
            </w:pPr>
          </w:p>
        </w:tc>
        <w:tc>
          <w:tcPr>
            <w:tcW w:w="810" w:type="dxa"/>
            <w:tcBorders>
              <w:top w:val="single" w:sz="4" w:space="0" w:color="auto"/>
              <w:left w:val="single" w:sz="4" w:space="0" w:color="auto"/>
              <w:bottom w:val="single" w:sz="4" w:space="0" w:color="auto"/>
              <w:right w:val="single" w:sz="4" w:space="0" w:color="auto"/>
            </w:tcBorders>
            <w:hideMark/>
          </w:tcPr>
          <w:p w14:paraId="59E30D46" w14:textId="4EDAA4F9" w:rsidR="00FF0AC0" w:rsidRPr="00954E94" w:rsidRDefault="00C43402" w:rsidP="00954E94">
            <w:pPr>
              <w:spacing w:after="0" w:line="240" w:lineRule="auto"/>
              <w:jc w:val="both"/>
              <w:rPr>
                <w:rFonts w:cstheme="minorHAnsi"/>
                <w:sz w:val="18"/>
                <w:szCs w:val="18"/>
              </w:rPr>
            </w:pPr>
            <w:r w:rsidRPr="00954E94">
              <w:rPr>
                <w:rFonts w:cstheme="minorHAnsi"/>
                <w:sz w:val="18"/>
                <w:szCs w:val="18"/>
              </w:rPr>
              <w:t>X</w:t>
            </w:r>
          </w:p>
        </w:tc>
        <w:tc>
          <w:tcPr>
            <w:tcW w:w="6937" w:type="dxa"/>
            <w:tcBorders>
              <w:top w:val="single" w:sz="4" w:space="0" w:color="auto"/>
              <w:left w:val="single" w:sz="4" w:space="0" w:color="auto"/>
              <w:bottom w:val="single" w:sz="4" w:space="0" w:color="auto"/>
              <w:right w:val="single" w:sz="4" w:space="0" w:color="auto"/>
            </w:tcBorders>
            <w:hideMark/>
          </w:tcPr>
          <w:p w14:paraId="2DAED98C" w14:textId="77777777" w:rsidR="003F3815" w:rsidRPr="00954E94" w:rsidRDefault="003F3815" w:rsidP="00954E94">
            <w:pPr>
              <w:spacing w:after="120" w:line="240" w:lineRule="auto"/>
              <w:ind w:hanging="2"/>
              <w:jc w:val="both"/>
              <w:rPr>
                <w:rFonts w:eastAsia="Arial" w:cstheme="minorHAnsi"/>
                <w:sz w:val="18"/>
                <w:szCs w:val="18"/>
              </w:rPr>
            </w:pPr>
            <w:r w:rsidRPr="00954E94">
              <w:rPr>
                <w:rFonts w:eastAsia="Arial" w:cstheme="minorHAnsi"/>
                <w:sz w:val="18"/>
                <w:szCs w:val="18"/>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27DCA7C1" w14:textId="77777777" w:rsidR="003F3815" w:rsidRPr="00954E94" w:rsidRDefault="003F3815" w:rsidP="00954E94">
            <w:pPr>
              <w:spacing w:after="120" w:line="240" w:lineRule="auto"/>
              <w:ind w:hanging="2"/>
              <w:jc w:val="both"/>
              <w:rPr>
                <w:rFonts w:eastAsia="Arial" w:cstheme="minorHAnsi"/>
                <w:sz w:val="18"/>
                <w:szCs w:val="18"/>
              </w:rPr>
            </w:pPr>
            <w:r w:rsidRPr="00954E94">
              <w:rPr>
                <w:rFonts w:eastAsia="Arial" w:cstheme="minorHAnsi"/>
                <w:sz w:val="18"/>
                <w:szCs w:val="18"/>
              </w:rPr>
              <w:t>Investițiile în infrastructura de apă/apă uzată nu vor fi construite pe una dintre următoarele:</w:t>
            </w:r>
          </w:p>
          <w:p w14:paraId="571C6410" w14:textId="77777777" w:rsidR="003F3815" w:rsidRPr="00954E94" w:rsidRDefault="003F3815" w:rsidP="00954E94">
            <w:pPr>
              <w:spacing w:after="120" w:line="240" w:lineRule="auto"/>
              <w:ind w:hanging="2"/>
              <w:jc w:val="both"/>
              <w:rPr>
                <w:rFonts w:eastAsia="Arial" w:cstheme="minorHAnsi"/>
                <w:sz w:val="18"/>
                <w:szCs w:val="18"/>
              </w:rPr>
            </w:pPr>
            <w:r w:rsidRPr="00954E94">
              <w:rPr>
                <w:rFonts w:eastAsia="Arial" w:cstheme="minorHAnsi"/>
                <w:sz w:val="18"/>
                <w:szCs w:val="18"/>
              </w:rPr>
              <w:t>(a) teren arabil și terenuri cultivabile cu un nivel moderat până la ridicat al fertilității solului și cu biodiversitate subterană, astfel cum se menționează în studiul UE LUCAS;</w:t>
            </w:r>
          </w:p>
          <w:p w14:paraId="7737A88E" w14:textId="77777777" w:rsidR="003F3815" w:rsidRPr="00954E94" w:rsidRDefault="003F3815" w:rsidP="00954E94">
            <w:pPr>
              <w:spacing w:after="120" w:line="240" w:lineRule="auto"/>
              <w:ind w:hanging="2"/>
              <w:jc w:val="both"/>
              <w:rPr>
                <w:rFonts w:eastAsia="Arial" w:cstheme="minorHAnsi"/>
                <w:sz w:val="18"/>
                <w:szCs w:val="18"/>
              </w:rPr>
            </w:pPr>
            <w:r w:rsidRPr="00954E94">
              <w:rPr>
                <w:rFonts w:eastAsia="Arial" w:cstheme="minorHAnsi"/>
                <w:sz w:val="18"/>
                <w:szCs w:val="18"/>
              </w:rPr>
              <w:t xml:space="preserve">(b) terenuri ecologice cu o valoare recunoscută a biodiversității ridicate și terenuri care servesc drept habitat al speciilor pe cale de dispariție (floră și faună) enumerate pe Lista Roșie Europeană sau pe Lista Roșie IUCN; </w:t>
            </w:r>
          </w:p>
          <w:p w14:paraId="101EE422" w14:textId="2D4A3B42" w:rsidR="00FF0AC0" w:rsidRPr="00954E94" w:rsidRDefault="003F3815" w:rsidP="00954E94">
            <w:pPr>
              <w:spacing w:after="0" w:line="240" w:lineRule="auto"/>
              <w:jc w:val="both"/>
              <w:rPr>
                <w:rFonts w:cstheme="minorHAnsi"/>
                <w:sz w:val="18"/>
                <w:szCs w:val="18"/>
              </w:rPr>
            </w:pPr>
            <w:r w:rsidRPr="00954E94">
              <w:rPr>
                <w:rFonts w:eastAsia="Arial" w:cstheme="minorHAnsi"/>
                <w:sz w:val="18"/>
                <w:szCs w:val="18"/>
              </w:rPr>
              <w:t xml:space="preserve">(c) teren forestier (acoperit sau nu de copaci), alte terenuri împădurite sau terenuri acoperite parțial sau în totalitate sau destinate a fi acoperite de copaci, chiar și atunci când acești copaci </w:t>
            </w:r>
            <w:r w:rsidRPr="00954E94">
              <w:rPr>
                <w:rFonts w:eastAsia="Arial" w:cstheme="minorHAnsi"/>
                <w:sz w:val="18"/>
                <w:szCs w:val="18"/>
              </w:rPr>
              <w:lastRenderedPageBreak/>
              <w:t>nu au atins încă dimensiunea și acoperirea pentru a fi clasificate drept pădure sau alt teren împădurit, definit în conformitate cu definiția FAO a pădurilor.</w:t>
            </w:r>
          </w:p>
        </w:tc>
      </w:tr>
    </w:tbl>
    <w:p w14:paraId="2893AB98" w14:textId="77777777" w:rsidR="00FF0AC0" w:rsidRPr="00954E94" w:rsidRDefault="00FF0AC0" w:rsidP="00954E94">
      <w:pPr>
        <w:spacing w:after="0" w:line="240" w:lineRule="auto"/>
        <w:jc w:val="both"/>
        <w:rPr>
          <w:rFonts w:cstheme="minorHAnsi"/>
          <w:b/>
          <w:bCs/>
          <w:sz w:val="18"/>
          <w:szCs w:val="18"/>
        </w:rPr>
      </w:pPr>
    </w:p>
    <w:p w14:paraId="442AA469" w14:textId="77777777" w:rsidR="00FF0AC0" w:rsidRPr="00954E94" w:rsidRDefault="00FF0AC0" w:rsidP="00954E94">
      <w:pPr>
        <w:spacing w:after="0" w:line="240" w:lineRule="auto"/>
        <w:jc w:val="both"/>
        <w:rPr>
          <w:rFonts w:cstheme="minorHAnsi"/>
          <w:b/>
          <w:bCs/>
          <w:sz w:val="18"/>
          <w:szCs w:val="18"/>
        </w:rPr>
      </w:pPr>
    </w:p>
    <w:p w14:paraId="32F220D8" w14:textId="77777777" w:rsidR="00FF0AC0" w:rsidRPr="00954E94" w:rsidRDefault="00FF0AC0" w:rsidP="00954E94">
      <w:pPr>
        <w:shd w:val="clear" w:color="auto" w:fill="BDD6EE" w:themeFill="accent5" w:themeFillTint="66"/>
        <w:spacing w:after="0" w:line="240" w:lineRule="auto"/>
        <w:jc w:val="both"/>
        <w:rPr>
          <w:rFonts w:eastAsia="Calibri" w:cstheme="minorHAnsi"/>
          <w:b/>
          <w:bCs/>
          <w:sz w:val="18"/>
          <w:szCs w:val="18"/>
        </w:rPr>
      </w:pPr>
      <w:r w:rsidRPr="00954E94">
        <w:rPr>
          <w:rFonts w:eastAsia="Calibri" w:cstheme="minorHAnsi"/>
          <w:b/>
          <w:bCs/>
          <w:sz w:val="18"/>
          <w:szCs w:val="18"/>
        </w:rPr>
        <w:t xml:space="preserve">- </w:t>
      </w:r>
      <w:r w:rsidRPr="00954E94">
        <w:rPr>
          <w:rFonts w:eastAsia="Calibri" w:cstheme="minorHAnsi"/>
          <w:b/>
          <w:bCs/>
          <w:sz w:val="18"/>
          <w:szCs w:val="18"/>
          <w:shd w:val="clear" w:color="auto" w:fill="BDD6EE" w:themeFill="accent5" w:themeFillTint="66"/>
        </w:rPr>
        <w:t>PARTEA 2 A LISTEI DE VERIFICARE –</w:t>
      </w:r>
      <w:r w:rsidRPr="00954E94">
        <w:rPr>
          <w:rFonts w:eastAsia="Calibri" w:cstheme="minorHAnsi"/>
          <w:b/>
          <w:bCs/>
          <w:sz w:val="18"/>
          <w:szCs w:val="18"/>
        </w:rPr>
        <w:t xml:space="preserve"> </w:t>
      </w:r>
    </w:p>
    <w:p w14:paraId="0DE2CA00" w14:textId="77777777" w:rsidR="00FF0AC0" w:rsidRPr="00954E94" w:rsidRDefault="00FF0AC0" w:rsidP="00954E94">
      <w:pPr>
        <w:spacing w:after="0" w:line="240" w:lineRule="auto"/>
        <w:jc w:val="both"/>
        <w:rPr>
          <w:rFonts w:cstheme="minorHAnsi"/>
          <w:b/>
          <w:i/>
          <w:iCs/>
          <w:sz w:val="18"/>
          <w:szCs w:val="18"/>
        </w:rPr>
      </w:pPr>
    </w:p>
    <w:p w14:paraId="506C1912" w14:textId="77777777" w:rsidR="00FF0AC0" w:rsidRPr="00954E94" w:rsidRDefault="00FF0AC0" w:rsidP="00954E94">
      <w:pPr>
        <w:spacing w:after="0" w:line="240" w:lineRule="auto"/>
        <w:jc w:val="both"/>
        <w:rPr>
          <w:rFonts w:cstheme="minorHAnsi"/>
          <w:i/>
          <w:iCs/>
          <w:sz w:val="18"/>
          <w:szCs w:val="18"/>
        </w:rPr>
      </w:pPr>
      <w:r w:rsidRPr="00954E94">
        <w:rPr>
          <w:rFonts w:cstheme="minorHAnsi"/>
          <w:b/>
          <w:i/>
          <w:iCs/>
          <w:sz w:val="18"/>
          <w:szCs w:val="18"/>
        </w:rPr>
        <w:t>NOTĂ DE COMPLETARE:</w:t>
      </w:r>
      <w:r w:rsidRPr="00954E94">
        <w:rPr>
          <w:rFonts w:cstheme="minorHAnsi"/>
          <w:i/>
          <w:iCs/>
          <w:sz w:val="18"/>
          <w:szCs w:val="18"/>
        </w:rPr>
        <w:t xml:space="preserve"> Solicitantul va furniza o evaluare de fond conform principiului de „a nu prejudicia în mod semnificativ” (DNSH) în cazul obiectivelor de mediu care necesită efectuarea acestei evaluări. Pentru fiecare proiect sau activitate economică, vă rugăm să răspundeți la întrebările de mai jos, pentru acele obiective de mediu identificate în partea 1 ca necesitând o evaluare de fond, </w:t>
      </w:r>
      <w:r w:rsidRPr="00954E94">
        <w:rPr>
          <w:rFonts w:cstheme="minorHAnsi"/>
          <w:sz w:val="18"/>
          <w:szCs w:val="18"/>
        </w:rPr>
        <w:t xml:space="preserve"> </w:t>
      </w:r>
      <w:r w:rsidRPr="00954E94">
        <w:rPr>
          <w:rFonts w:cstheme="minorHAnsi"/>
          <w:i/>
          <w:iCs/>
          <w:sz w:val="18"/>
          <w:szCs w:val="18"/>
        </w:rPr>
        <w:t>ţinând seama de cerinţele prevăzute în coloana privind evaluarea de fond, de mai jos, făcând totodată referire la  documentaţia tehnico-economică, avizele şi acordurile obţinute/care vor fi obţinute pentru proiectul depus.]</w:t>
      </w:r>
    </w:p>
    <w:p w14:paraId="5E0AB4C8" w14:textId="77777777" w:rsidR="00FF0AC0" w:rsidRPr="00954E94" w:rsidRDefault="00FF0AC0" w:rsidP="00954E94">
      <w:pPr>
        <w:spacing w:after="0" w:line="240" w:lineRule="auto"/>
        <w:jc w:val="both"/>
        <w:rPr>
          <w:rFonts w:cstheme="minorHAnsi"/>
          <w:i/>
          <w:iCs/>
          <w:sz w:val="18"/>
          <w:szCs w:val="18"/>
        </w:rPr>
      </w:pPr>
    </w:p>
    <w:p w14:paraId="5BC6566A" w14:textId="170E2D53" w:rsidR="00FF0AC0" w:rsidRPr="00954E94" w:rsidRDefault="00FF0AC0" w:rsidP="00954E94">
      <w:pPr>
        <w:spacing w:after="0" w:line="240" w:lineRule="auto"/>
        <w:jc w:val="both"/>
        <w:rPr>
          <w:rFonts w:cstheme="minorHAnsi"/>
          <w:bCs/>
          <w:sz w:val="18"/>
          <w:szCs w:val="18"/>
        </w:rPr>
      </w:pPr>
      <w:r w:rsidRPr="00954E94">
        <w:rPr>
          <w:rFonts w:cstheme="minorHAnsi"/>
          <w:b/>
          <w:bCs/>
          <w:sz w:val="18"/>
          <w:szCs w:val="18"/>
        </w:rPr>
        <w:t xml:space="preserve">ATENTIE: </w:t>
      </w:r>
      <w:r w:rsidRPr="00954E94">
        <w:rPr>
          <w:rFonts w:cstheme="minorHAnsi"/>
          <w:bCs/>
          <w:sz w:val="18"/>
          <w:szCs w:val="18"/>
        </w:rPr>
        <w:t xml:space="preserve">În cazul în care beneficiarul nu poate furniza o justificare suficientă de fond, </w:t>
      </w:r>
      <w:r w:rsidR="00E7116C">
        <w:rPr>
          <w:rFonts w:cstheme="minorHAnsi"/>
          <w:bCs/>
          <w:sz w:val="18"/>
          <w:szCs w:val="18"/>
        </w:rPr>
        <w:t xml:space="preserve">AM </w:t>
      </w:r>
      <w:r w:rsidRPr="00954E94">
        <w:rPr>
          <w:rFonts w:cstheme="minorHAnsi"/>
          <w:bCs/>
          <w:sz w:val="18"/>
          <w:szCs w:val="18"/>
        </w:rPr>
        <w:t xml:space="preserve">poate considera că proiectul sau o anumită activitate din cadrul proiectului este asociată cu o posibilă prejudiciere în mod semnificativ. </w:t>
      </w:r>
    </w:p>
    <w:p w14:paraId="62EE00B7" w14:textId="77777777" w:rsidR="00FF0AC0" w:rsidRPr="00954E94" w:rsidRDefault="00FF0AC0" w:rsidP="00954E94">
      <w:pPr>
        <w:spacing w:after="0" w:line="240" w:lineRule="auto"/>
        <w:jc w:val="both"/>
        <w:rPr>
          <w:rFonts w:cstheme="minorHAnsi"/>
          <w:bCs/>
          <w:sz w:val="18"/>
          <w:szCs w:val="18"/>
        </w:rPr>
      </w:pPr>
    </w:p>
    <w:p w14:paraId="5F9E4F02" w14:textId="77777777" w:rsidR="00FF0AC0" w:rsidRPr="00954E94" w:rsidRDefault="00FF0AC0" w:rsidP="00954E94">
      <w:pPr>
        <w:spacing w:after="0" w:line="240" w:lineRule="auto"/>
        <w:jc w:val="both"/>
        <w:rPr>
          <w:rFonts w:cstheme="minorHAnsi"/>
          <w:b/>
          <w:bCs/>
          <w:i/>
          <w:iCs/>
          <w:sz w:val="18"/>
          <w:szCs w:val="18"/>
        </w:rPr>
      </w:pPr>
      <w:r w:rsidRPr="00954E94">
        <w:rPr>
          <w:rFonts w:cstheme="minorHAnsi"/>
          <w:b/>
          <w:bCs/>
          <w:i/>
          <w:iCs/>
          <w:sz w:val="18"/>
          <w:szCs w:val="18"/>
        </w:rPr>
        <w:t>Partea 2 a listei de verificare</w:t>
      </w:r>
    </w:p>
    <w:tbl>
      <w:tblPr>
        <w:tblStyle w:val="TableGrid1"/>
        <w:tblpPr w:leftFromText="180" w:rightFromText="180" w:vertAnchor="text" w:tblpXSpec="center" w:tblpY="1"/>
        <w:tblOverlap w:val="never"/>
        <w:tblW w:w="10201" w:type="dxa"/>
        <w:tblLook w:val="04A0" w:firstRow="1" w:lastRow="0" w:firstColumn="1" w:lastColumn="0" w:noHBand="0" w:noVBand="1"/>
      </w:tblPr>
      <w:tblGrid>
        <w:gridCol w:w="3256"/>
        <w:gridCol w:w="540"/>
        <w:gridCol w:w="6405"/>
      </w:tblGrid>
      <w:tr w:rsidR="00FF0AC0" w:rsidRPr="00954E94" w14:paraId="02F84C73" w14:textId="77777777" w:rsidTr="00F53634">
        <w:tc>
          <w:tcPr>
            <w:tcW w:w="3256" w:type="dxa"/>
          </w:tcPr>
          <w:p w14:paraId="5749FA75" w14:textId="77777777" w:rsidR="00FF0AC0" w:rsidRPr="00954E94" w:rsidRDefault="00FF0AC0" w:rsidP="00954E94">
            <w:pPr>
              <w:jc w:val="both"/>
              <w:rPr>
                <w:rFonts w:asciiTheme="minorHAnsi" w:hAnsiTheme="minorHAnsi" w:cstheme="minorHAnsi"/>
                <w:i/>
                <w:noProof/>
                <w:color w:val="000000"/>
                <w:sz w:val="18"/>
                <w:szCs w:val="18"/>
                <w:shd w:val="clear" w:color="auto" w:fill="FFFFFF"/>
                <w:lang w:val="ro-RO"/>
              </w:rPr>
            </w:pPr>
            <w:r w:rsidRPr="00954E94">
              <w:rPr>
                <w:rFonts w:asciiTheme="minorHAnsi" w:hAnsiTheme="minorHAnsi" w:cstheme="minorHAnsi"/>
                <w:i/>
                <w:noProof/>
                <w:sz w:val="18"/>
                <w:szCs w:val="18"/>
              </w:rPr>
              <w:t>Întrebări</w:t>
            </w:r>
          </w:p>
        </w:tc>
        <w:tc>
          <w:tcPr>
            <w:tcW w:w="540" w:type="dxa"/>
          </w:tcPr>
          <w:p w14:paraId="4C1A4893" w14:textId="77777777" w:rsidR="00FF0AC0" w:rsidRPr="00954E94" w:rsidRDefault="00FF0AC0" w:rsidP="00954E94">
            <w:pPr>
              <w:jc w:val="both"/>
              <w:rPr>
                <w:rFonts w:asciiTheme="minorHAnsi" w:hAnsiTheme="minorHAnsi" w:cstheme="minorHAnsi"/>
                <w:noProof/>
                <w:sz w:val="18"/>
                <w:szCs w:val="18"/>
                <w:lang w:val="ro-RO"/>
              </w:rPr>
            </w:pPr>
            <w:r w:rsidRPr="00954E94">
              <w:rPr>
                <w:rFonts w:asciiTheme="minorHAnsi" w:hAnsiTheme="minorHAnsi" w:cstheme="minorHAnsi"/>
                <w:i/>
                <w:noProof/>
                <w:sz w:val="18"/>
                <w:szCs w:val="18"/>
              </w:rPr>
              <w:t>Nu</w:t>
            </w:r>
          </w:p>
        </w:tc>
        <w:tc>
          <w:tcPr>
            <w:tcW w:w="6405" w:type="dxa"/>
          </w:tcPr>
          <w:p w14:paraId="275F02B9" w14:textId="77777777" w:rsidR="00FF0AC0" w:rsidRPr="00954E94" w:rsidRDefault="00FF0AC0" w:rsidP="00954E94">
            <w:pPr>
              <w:jc w:val="both"/>
              <w:rPr>
                <w:rFonts w:asciiTheme="minorHAnsi" w:hAnsiTheme="minorHAnsi" w:cstheme="minorHAnsi"/>
                <w:noProof/>
                <w:sz w:val="18"/>
                <w:szCs w:val="18"/>
                <w:lang w:val="ro-RO"/>
              </w:rPr>
            </w:pPr>
            <w:r w:rsidRPr="00954E94">
              <w:rPr>
                <w:rFonts w:asciiTheme="minorHAnsi" w:hAnsiTheme="minorHAnsi" w:cstheme="minorHAnsi"/>
                <w:i/>
                <w:noProof/>
                <w:sz w:val="18"/>
                <w:szCs w:val="18"/>
              </w:rPr>
              <w:t>Justificare de fond</w:t>
            </w:r>
          </w:p>
        </w:tc>
      </w:tr>
      <w:tr w:rsidR="00FF0AC0" w:rsidRPr="00954E94" w14:paraId="72A0B6A6" w14:textId="77777777" w:rsidTr="00F53634">
        <w:tc>
          <w:tcPr>
            <w:tcW w:w="3256" w:type="dxa"/>
            <w:shd w:val="clear" w:color="auto" w:fill="auto"/>
          </w:tcPr>
          <w:p w14:paraId="61BAB06E" w14:textId="77777777" w:rsidR="00FF0AC0" w:rsidRPr="00954E94" w:rsidRDefault="00FF0AC0" w:rsidP="00954E94">
            <w:pPr>
              <w:jc w:val="both"/>
              <w:rPr>
                <w:rFonts w:asciiTheme="minorHAnsi" w:hAnsiTheme="minorHAnsi" w:cstheme="minorHAnsi"/>
                <w:iCs/>
                <w:noProof/>
                <w:color w:val="000000"/>
                <w:sz w:val="18"/>
                <w:szCs w:val="18"/>
                <w:shd w:val="clear" w:color="auto" w:fill="FFFFFF"/>
                <w:lang w:val="ro-RO"/>
              </w:rPr>
            </w:pPr>
            <w:r w:rsidRPr="00954E94">
              <w:rPr>
                <w:rFonts w:asciiTheme="minorHAnsi" w:hAnsiTheme="minorHAnsi" w:cstheme="minorHAnsi"/>
                <w:i/>
                <w:noProof/>
                <w:color w:val="000000"/>
                <w:sz w:val="18"/>
                <w:szCs w:val="18"/>
                <w:shd w:val="clear" w:color="auto" w:fill="FFFFFF"/>
              </w:rPr>
              <w:t>Tranziția către o economie circulară, inclusiv prevenirea generării de deșeuri și reciclarea acestora</w:t>
            </w:r>
            <w:r w:rsidRPr="00954E94">
              <w:rPr>
                <w:rFonts w:asciiTheme="minorHAnsi" w:hAnsiTheme="minorHAnsi" w:cstheme="minorHAnsi"/>
                <w:iCs/>
                <w:noProof/>
                <w:color w:val="000000"/>
                <w:sz w:val="18"/>
                <w:szCs w:val="18"/>
                <w:shd w:val="clear" w:color="auto" w:fill="FFFFFF"/>
              </w:rPr>
              <w:t>: Se preconizează că măsura:</w:t>
            </w:r>
          </w:p>
          <w:p w14:paraId="520F54DC" w14:textId="77777777" w:rsidR="00FF0AC0" w:rsidRPr="00954E94" w:rsidRDefault="00FF0AC0" w:rsidP="00954E94">
            <w:pPr>
              <w:jc w:val="both"/>
              <w:rPr>
                <w:rFonts w:asciiTheme="minorHAnsi" w:hAnsiTheme="minorHAnsi" w:cstheme="minorHAnsi"/>
                <w:iCs/>
                <w:noProof/>
                <w:color w:val="000000"/>
                <w:sz w:val="18"/>
                <w:szCs w:val="18"/>
                <w:shd w:val="clear" w:color="auto" w:fill="FFFFFF"/>
                <w:lang w:val="ro-RO"/>
              </w:rPr>
            </w:pPr>
            <w:r w:rsidRPr="00954E94">
              <w:rPr>
                <w:rFonts w:asciiTheme="minorHAnsi" w:hAnsiTheme="minorHAnsi" w:cstheme="minorHAnsi"/>
                <w:iCs/>
                <w:noProof/>
                <w:color w:val="000000"/>
                <w:sz w:val="18"/>
                <w:szCs w:val="18"/>
                <w:shd w:val="clear" w:color="auto" w:fill="FFFFFF"/>
              </w:rPr>
              <w:t>(i) va duce la o creștere semnificativă a generării, a incinerării sau a eliminării deșeurilor, cu excepția incinerării deșeurilor periculoase nereciclabile sau</w:t>
            </w:r>
          </w:p>
          <w:p w14:paraId="31376127" w14:textId="77777777" w:rsidR="00FF0AC0" w:rsidRPr="00954E94" w:rsidRDefault="00FF0AC0" w:rsidP="00954E94">
            <w:pPr>
              <w:jc w:val="both"/>
              <w:rPr>
                <w:rFonts w:asciiTheme="minorHAnsi" w:hAnsiTheme="minorHAnsi" w:cstheme="minorHAnsi"/>
                <w:iCs/>
                <w:noProof/>
                <w:color w:val="000000"/>
                <w:sz w:val="18"/>
                <w:szCs w:val="18"/>
                <w:shd w:val="clear" w:color="auto" w:fill="FFFFFF"/>
                <w:lang w:val="ro-RO"/>
              </w:rPr>
            </w:pPr>
            <w:r w:rsidRPr="00954E94">
              <w:rPr>
                <w:rFonts w:asciiTheme="minorHAnsi" w:hAnsiTheme="minorHAnsi" w:cstheme="minorHAnsi"/>
                <w:iCs/>
                <w:noProof/>
                <w:color w:val="000000"/>
                <w:sz w:val="18"/>
                <w:szCs w:val="18"/>
                <w:shd w:val="clear" w:color="auto" w:fill="FFFFFF"/>
              </w:rPr>
              <w:t>(ii) va duce la ineficiențe semnificative în utilizarea directă sau indirectă a oricăror resurse naturale în orice etapă a ciclului său de viață, care nu sunt reduse la minimum prin măsuri adecvate sau</w:t>
            </w:r>
          </w:p>
          <w:p w14:paraId="3496D7DB" w14:textId="77777777" w:rsidR="00FF0AC0" w:rsidRPr="00954E94" w:rsidRDefault="00FF0AC0" w:rsidP="00954E94">
            <w:pPr>
              <w:jc w:val="both"/>
              <w:rPr>
                <w:rFonts w:asciiTheme="minorHAnsi" w:hAnsiTheme="minorHAnsi" w:cstheme="minorHAnsi"/>
                <w:i/>
                <w:noProof/>
                <w:color w:val="000000"/>
                <w:sz w:val="18"/>
                <w:szCs w:val="18"/>
                <w:shd w:val="clear" w:color="auto" w:fill="FFFFFF"/>
                <w:lang w:val="ro-RO"/>
              </w:rPr>
            </w:pPr>
            <w:r w:rsidRPr="00954E94">
              <w:rPr>
                <w:rFonts w:asciiTheme="minorHAnsi" w:hAnsiTheme="minorHAnsi" w:cstheme="minorHAnsi"/>
                <w:iCs/>
                <w:noProof/>
                <w:color w:val="000000"/>
                <w:sz w:val="18"/>
                <w:szCs w:val="18"/>
                <w:shd w:val="clear" w:color="auto" w:fill="FFFFFF"/>
              </w:rPr>
              <w:t>(iii) va cauza prejudicii semnificative și pe termen lung mediului în ceea ce privește economia circulară?</w:t>
            </w:r>
          </w:p>
        </w:tc>
        <w:tc>
          <w:tcPr>
            <w:tcW w:w="540" w:type="dxa"/>
          </w:tcPr>
          <w:p w14:paraId="19E3B95D" w14:textId="77777777" w:rsidR="00FF0AC0" w:rsidRPr="00954E94" w:rsidRDefault="00FF0AC0" w:rsidP="00954E94">
            <w:pPr>
              <w:jc w:val="both"/>
              <w:rPr>
                <w:rFonts w:asciiTheme="minorHAnsi" w:hAnsiTheme="minorHAnsi" w:cstheme="minorHAnsi"/>
                <w:noProof/>
                <w:sz w:val="18"/>
                <w:szCs w:val="18"/>
                <w:lang w:val="ro-RO"/>
              </w:rPr>
            </w:pPr>
            <w:r w:rsidRPr="00954E94">
              <w:rPr>
                <w:rFonts w:asciiTheme="minorHAnsi" w:hAnsiTheme="minorHAnsi" w:cstheme="minorHAnsi"/>
                <w:noProof/>
                <w:sz w:val="18"/>
                <w:szCs w:val="18"/>
              </w:rPr>
              <w:t>X</w:t>
            </w:r>
          </w:p>
        </w:tc>
        <w:tc>
          <w:tcPr>
            <w:tcW w:w="6405" w:type="dxa"/>
          </w:tcPr>
          <w:p w14:paraId="085DACD6" w14:textId="1EDD34D3" w:rsidR="00F53634" w:rsidRPr="00954E94" w:rsidRDefault="00F53634"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Investițiile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propuse</w:t>
            </w:r>
            <w:proofErr w:type="spellEnd"/>
            <w:r w:rsidRPr="00954E94">
              <w:rPr>
                <w:rFonts w:asciiTheme="minorHAnsi" w:eastAsia="Arial" w:hAnsiTheme="minorHAnsi" w:cstheme="minorHAnsi"/>
                <w:sz w:val="18"/>
                <w:szCs w:val="18"/>
              </w:rPr>
              <w:t xml:space="preserve"> nu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afecta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obiectivul</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economie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circulară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inclusiv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prevenirea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reciclarea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deșeurilor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întrucât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dezvoltarea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infrastructurii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apă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canalizare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realizată</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respectarea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următoarelor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cerințe</w:t>
            </w:r>
            <w:proofErr w:type="spellEnd"/>
            <w:r w:rsidRPr="00954E94">
              <w:rPr>
                <w:rFonts w:asciiTheme="minorHAnsi" w:eastAsia="Arial" w:hAnsiTheme="minorHAnsi" w:cstheme="minorHAnsi"/>
                <w:sz w:val="18"/>
                <w:szCs w:val="18"/>
              </w:rPr>
              <w:t xml:space="preserve">: </w:t>
            </w:r>
          </w:p>
          <w:p w14:paraId="0CBC36E2" w14:textId="77777777" w:rsidR="00F53634" w:rsidRPr="00954E94" w:rsidRDefault="00F53634" w:rsidP="00954E94">
            <w:pPr>
              <w:numPr>
                <w:ilvl w:val="0"/>
                <w:numId w:val="26"/>
              </w:num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Gestionarea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rezultate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toate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etapele</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realiza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linie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obiectivele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reducere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cantităţilor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deşeuri</w:t>
            </w:r>
            <w:proofErr w:type="spellEnd"/>
            <w:r w:rsidRPr="00954E94">
              <w:rPr>
                <w:rFonts w:asciiTheme="minorHAnsi" w:eastAsia="Arial" w:hAnsiTheme="minorHAnsi" w:cstheme="minorHAnsi"/>
                <w:sz w:val="18"/>
                <w:szCs w:val="18"/>
              </w:rPr>
              <w:t xml:space="preserve"> generate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maximizare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reutilizării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reciclării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respectiv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linie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obiectivele</w:t>
            </w:r>
            <w:proofErr w:type="spellEnd"/>
            <w:r w:rsidRPr="00954E94">
              <w:rPr>
                <w:rFonts w:asciiTheme="minorHAnsi" w:eastAsia="Arial" w:hAnsiTheme="minorHAnsi" w:cstheme="minorHAnsi"/>
                <w:sz w:val="18"/>
                <w:szCs w:val="18"/>
              </w:rPr>
              <w:t xml:space="preserve"> din </w:t>
            </w:r>
            <w:proofErr w:type="spellStart"/>
            <w:r w:rsidRPr="00954E94">
              <w:rPr>
                <w:rFonts w:asciiTheme="minorHAnsi" w:eastAsia="Arial" w:hAnsiTheme="minorHAnsi" w:cstheme="minorHAnsi"/>
                <w:sz w:val="18"/>
                <w:szCs w:val="18"/>
              </w:rPr>
              <w:t>cadrul</w:t>
            </w:r>
            <w:proofErr w:type="spellEnd"/>
            <w:r w:rsidRPr="00954E94">
              <w:rPr>
                <w:rFonts w:asciiTheme="minorHAnsi" w:eastAsia="Arial" w:hAnsiTheme="minorHAnsi" w:cstheme="minorHAnsi"/>
                <w:sz w:val="18"/>
                <w:szCs w:val="18"/>
              </w:rPr>
              <w:t xml:space="preserve"> general de </w:t>
            </w:r>
            <w:proofErr w:type="spellStart"/>
            <w:r w:rsidRPr="00954E94">
              <w:rPr>
                <w:rFonts w:asciiTheme="minorHAnsi" w:eastAsia="Arial" w:hAnsiTheme="minorHAnsi" w:cstheme="minorHAnsi"/>
                <w:sz w:val="18"/>
                <w:szCs w:val="18"/>
              </w:rPr>
              <w:t>gestionare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la </w:t>
            </w:r>
            <w:proofErr w:type="spellStart"/>
            <w:r w:rsidRPr="00954E94">
              <w:rPr>
                <w:rFonts w:asciiTheme="minorHAnsi" w:eastAsia="Arial" w:hAnsiTheme="minorHAnsi" w:cstheme="minorHAnsi"/>
                <w:sz w:val="18"/>
                <w:szCs w:val="18"/>
              </w:rPr>
              <w:t>nivel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naţional</w:t>
            </w:r>
            <w:proofErr w:type="spellEnd"/>
            <w:r w:rsidRPr="00954E94">
              <w:rPr>
                <w:rFonts w:asciiTheme="minorHAnsi" w:eastAsia="Arial" w:hAnsiTheme="minorHAnsi" w:cstheme="minorHAnsi"/>
                <w:sz w:val="18"/>
                <w:szCs w:val="18"/>
              </w:rPr>
              <w:t xml:space="preserve"> - </w:t>
            </w:r>
            <w:proofErr w:type="spellStart"/>
            <w:r w:rsidRPr="00954E94">
              <w:rPr>
                <w:rFonts w:asciiTheme="minorHAnsi" w:eastAsia="Arial" w:hAnsiTheme="minorHAnsi" w:cstheme="minorHAnsi"/>
                <w:sz w:val="18"/>
                <w:szCs w:val="18"/>
              </w:rPr>
              <w:t>Planul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Naţional</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Gestionare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elaborat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baza</w:t>
            </w:r>
            <w:proofErr w:type="spellEnd"/>
            <w:r w:rsidRPr="00954E94">
              <w:rPr>
                <w:rFonts w:asciiTheme="minorHAnsi" w:eastAsia="Arial" w:hAnsiTheme="minorHAnsi" w:cstheme="minorHAnsi"/>
                <w:sz w:val="18"/>
                <w:szCs w:val="18"/>
              </w:rPr>
              <w:t xml:space="preserve"> art. 28 al </w:t>
            </w:r>
            <w:proofErr w:type="spellStart"/>
            <w:r w:rsidRPr="00954E94">
              <w:rPr>
                <w:rFonts w:asciiTheme="minorHAnsi" w:eastAsia="Arial" w:hAnsiTheme="minorHAnsi" w:cstheme="minorHAnsi"/>
                <w:sz w:val="18"/>
                <w:szCs w:val="18"/>
              </w:rPr>
              <w:t>Directivei</w:t>
            </w:r>
            <w:proofErr w:type="spellEnd"/>
            <w:r w:rsidRPr="00954E94">
              <w:rPr>
                <w:rFonts w:asciiTheme="minorHAnsi" w:eastAsia="Arial" w:hAnsiTheme="minorHAnsi" w:cstheme="minorHAnsi"/>
                <w:sz w:val="18"/>
                <w:szCs w:val="18"/>
              </w:rPr>
              <w:t xml:space="preserve"> 2008/98/EC </w:t>
            </w:r>
            <w:proofErr w:type="spellStart"/>
            <w:r w:rsidRPr="00954E94">
              <w:rPr>
                <w:rFonts w:asciiTheme="minorHAnsi" w:eastAsia="Arial" w:hAnsiTheme="minorHAnsi" w:cstheme="minorHAnsi"/>
                <w:sz w:val="18"/>
                <w:szCs w:val="18"/>
              </w:rPr>
              <w:t>privind</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abrogare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anumitor</w:t>
            </w:r>
            <w:proofErr w:type="spellEnd"/>
            <w:r w:rsidRPr="00954E94">
              <w:rPr>
                <w:rFonts w:asciiTheme="minorHAnsi" w:eastAsia="Arial" w:hAnsiTheme="minorHAnsi" w:cstheme="minorHAnsi"/>
                <w:sz w:val="18"/>
                <w:szCs w:val="18"/>
              </w:rPr>
              <w:t xml:space="preserve"> directive, cu </w:t>
            </w:r>
            <w:proofErr w:type="spellStart"/>
            <w:r w:rsidRPr="00954E94">
              <w:rPr>
                <w:rFonts w:asciiTheme="minorHAnsi" w:eastAsia="Arial" w:hAnsiTheme="minorHAnsi" w:cstheme="minorHAnsi"/>
                <w:sz w:val="18"/>
                <w:szCs w:val="18"/>
              </w:rPr>
              <w:t>modificările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ulterioare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aprobat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Hotărârea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Guvernului</w:t>
            </w:r>
            <w:proofErr w:type="spellEnd"/>
            <w:r w:rsidRPr="00954E94">
              <w:rPr>
                <w:rFonts w:asciiTheme="minorHAnsi" w:eastAsia="Arial" w:hAnsiTheme="minorHAnsi" w:cstheme="minorHAnsi"/>
                <w:sz w:val="18"/>
                <w:szCs w:val="18"/>
              </w:rPr>
              <w:t xml:space="preserve"> nr. 942/2017).</w:t>
            </w:r>
          </w:p>
          <w:p w14:paraId="2B9224DD" w14:textId="77777777" w:rsidR="00F53634" w:rsidRPr="00954E94" w:rsidRDefault="00F53634" w:rsidP="00954E94">
            <w:pPr>
              <w:numPr>
                <w:ilvl w:val="0"/>
                <w:numId w:val="26"/>
              </w:num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toate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etapele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proiectului</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menţine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evidenţa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gestiunii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conform </w:t>
            </w:r>
            <w:proofErr w:type="spellStart"/>
            <w:r w:rsidRPr="00954E94">
              <w:rPr>
                <w:rFonts w:asciiTheme="minorHAnsi" w:eastAsia="Arial" w:hAnsiTheme="minorHAnsi" w:cstheme="minorHAnsi"/>
                <w:sz w:val="18"/>
                <w:szCs w:val="18"/>
              </w:rPr>
              <w:t>Legii</w:t>
            </w:r>
            <w:proofErr w:type="spellEnd"/>
            <w:r w:rsidRPr="00954E94">
              <w:rPr>
                <w:rFonts w:asciiTheme="minorHAnsi" w:eastAsia="Arial" w:hAnsiTheme="minorHAnsi" w:cstheme="minorHAnsi"/>
                <w:sz w:val="18"/>
                <w:szCs w:val="18"/>
              </w:rPr>
              <w:t xml:space="preserve"> nr. 211/2011 </w:t>
            </w:r>
            <w:proofErr w:type="spellStart"/>
            <w:r w:rsidRPr="00954E94">
              <w:rPr>
                <w:rFonts w:asciiTheme="minorHAnsi" w:eastAsia="Arial" w:hAnsiTheme="minorHAnsi" w:cstheme="minorHAnsi"/>
                <w:sz w:val="18"/>
                <w:szCs w:val="18"/>
              </w:rPr>
              <w:t>privind</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regimul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modificările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completările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ulterioare</w:t>
            </w:r>
            <w:proofErr w:type="spellEnd"/>
            <w:r w:rsidRPr="00954E94">
              <w:rPr>
                <w:rFonts w:asciiTheme="minorHAnsi" w:eastAsia="Arial" w:hAnsiTheme="minorHAnsi" w:cstheme="minorHAnsi"/>
                <w:sz w:val="18"/>
                <w:szCs w:val="18"/>
              </w:rPr>
              <w:t xml:space="preserve">, HG nr. 856/2002 </w:t>
            </w:r>
            <w:proofErr w:type="spellStart"/>
            <w:r w:rsidRPr="00954E94">
              <w:rPr>
                <w:rFonts w:asciiTheme="minorHAnsi" w:eastAsia="Arial" w:hAnsiTheme="minorHAnsi" w:cstheme="minorHAnsi"/>
                <w:sz w:val="18"/>
                <w:szCs w:val="18"/>
              </w:rPr>
              <w:t>privind</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evidența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gestiunii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deșeurilor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pentru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aprobarea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listei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cuprinzând</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deșeurile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inclusiv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deșeurile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periculoase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modificările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completările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ulterioare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respectiv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Legea</w:t>
            </w:r>
            <w:proofErr w:type="spellEnd"/>
            <w:r w:rsidRPr="00954E94">
              <w:rPr>
                <w:rFonts w:asciiTheme="minorHAnsi" w:eastAsia="Arial" w:hAnsiTheme="minorHAnsi" w:cstheme="minorHAnsi"/>
                <w:sz w:val="18"/>
                <w:szCs w:val="18"/>
              </w:rPr>
              <w:t xml:space="preserve"> nr. 249/2015 </w:t>
            </w:r>
            <w:proofErr w:type="spellStart"/>
            <w:r w:rsidRPr="00954E94">
              <w:rPr>
                <w:rFonts w:asciiTheme="minorHAnsi" w:eastAsia="Arial" w:hAnsiTheme="minorHAnsi" w:cstheme="minorHAnsi"/>
                <w:sz w:val="18"/>
                <w:szCs w:val="18"/>
              </w:rPr>
              <w:t>privind</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modalitatea</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gestionare</w:t>
            </w:r>
            <w:proofErr w:type="spellEnd"/>
            <w:r w:rsidRPr="00954E94">
              <w:rPr>
                <w:rFonts w:asciiTheme="minorHAnsi" w:eastAsia="Arial" w:hAnsiTheme="minorHAnsi" w:cstheme="minorHAnsi"/>
                <w:sz w:val="18"/>
                <w:szCs w:val="18"/>
              </w:rPr>
              <w:t xml:space="preserve"> </w:t>
            </w:r>
            <w:proofErr w:type="gramStart"/>
            <w:r w:rsidRPr="00954E94">
              <w:rPr>
                <w:rFonts w:asciiTheme="minorHAnsi" w:eastAsia="Arial" w:hAnsiTheme="minorHAnsi" w:cstheme="minorHAnsi"/>
                <w:sz w:val="18"/>
                <w:szCs w:val="18"/>
              </w:rPr>
              <w:t>a</w:t>
            </w:r>
            <w:proofErr w:type="gram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ambalajelor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ambalaje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modificările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completările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ulterioare</w:t>
            </w:r>
            <w:proofErr w:type="spellEnd"/>
            <w:r w:rsidRPr="00954E94">
              <w:rPr>
                <w:rFonts w:asciiTheme="minorHAnsi" w:eastAsia="Arial" w:hAnsiTheme="minorHAnsi" w:cstheme="minorHAnsi"/>
                <w:sz w:val="18"/>
                <w:szCs w:val="18"/>
              </w:rPr>
              <w:t>.</w:t>
            </w:r>
          </w:p>
          <w:p w14:paraId="209D04EF" w14:textId="77777777" w:rsidR="00F53634" w:rsidRPr="00954E94" w:rsidRDefault="00F53634" w:rsidP="00954E94">
            <w:pPr>
              <w:numPr>
                <w:ilvl w:val="0"/>
                <w:numId w:val="26"/>
              </w:num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conformitate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prevederile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Deciziei</w:t>
            </w:r>
            <w:proofErr w:type="spellEnd"/>
            <w:r w:rsidRPr="00954E94">
              <w:rPr>
                <w:rFonts w:asciiTheme="minorHAnsi" w:eastAsia="Arial" w:hAnsiTheme="minorHAnsi" w:cstheme="minorHAnsi"/>
                <w:sz w:val="18"/>
                <w:szCs w:val="18"/>
              </w:rPr>
              <w:t xml:space="preserve"> nr. 2000/532/CE a </w:t>
            </w:r>
            <w:proofErr w:type="spellStart"/>
            <w:r w:rsidRPr="00954E94">
              <w:rPr>
                <w:rFonts w:asciiTheme="minorHAnsi" w:eastAsia="Arial" w:hAnsiTheme="minorHAnsi" w:cstheme="minorHAnsi"/>
                <w:sz w:val="18"/>
                <w:szCs w:val="18"/>
              </w:rPr>
              <w:t>Comisiei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preluată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legislaţia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naţională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prin</w:t>
            </w:r>
            <w:proofErr w:type="spellEnd"/>
            <w:r w:rsidRPr="00954E94">
              <w:rPr>
                <w:rFonts w:asciiTheme="minorHAnsi" w:eastAsia="Arial" w:hAnsiTheme="minorHAnsi" w:cstheme="minorHAnsi"/>
                <w:sz w:val="18"/>
                <w:szCs w:val="18"/>
              </w:rPr>
              <w:t xml:space="preserve"> HG nr. 856/2002, cu </w:t>
            </w:r>
            <w:proofErr w:type="spellStart"/>
            <w:r w:rsidRPr="00954E94">
              <w:rPr>
                <w:rFonts w:asciiTheme="minorHAnsi" w:eastAsia="Arial" w:hAnsiTheme="minorHAnsi" w:cstheme="minorHAnsi"/>
                <w:sz w:val="18"/>
                <w:szCs w:val="18"/>
              </w:rPr>
              <w:t>modificările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completările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ulterioare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lucrările</w:t>
            </w:r>
            <w:proofErr w:type="spellEnd"/>
            <w:r w:rsidRPr="00954E94">
              <w:rPr>
                <w:rFonts w:asciiTheme="minorHAnsi" w:eastAsia="Arial" w:hAnsiTheme="minorHAnsi" w:cstheme="minorHAnsi"/>
                <w:sz w:val="18"/>
                <w:szCs w:val="18"/>
              </w:rPr>
              <w:t xml:space="preserve"> nu </w:t>
            </w:r>
            <w:proofErr w:type="spellStart"/>
            <w:r w:rsidRPr="00954E94">
              <w:rPr>
                <w:rFonts w:asciiTheme="minorHAnsi" w:eastAsia="Arial" w:hAnsiTheme="minorHAnsi" w:cstheme="minorHAnsi"/>
                <w:sz w:val="18"/>
                <w:szCs w:val="18"/>
              </w:rPr>
              <w:t>presupun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utilizarea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unor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categorii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materiale</w:t>
            </w:r>
            <w:proofErr w:type="spellEnd"/>
            <w:r w:rsidRPr="00954E94">
              <w:rPr>
                <w:rFonts w:asciiTheme="minorHAnsi" w:eastAsia="Arial" w:hAnsiTheme="minorHAnsi" w:cstheme="minorHAnsi"/>
                <w:sz w:val="18"/>
                <w:szCs w:val="18"/>
              </w:rPr>
              <w:t xml:space="preserve"> care </w:t>
            </w:r>
            <w:proofErr w:type="spellStart"/>
            <w:r w:rsidRPr="00954E94">
              <w:rPr>
                <w:rFonts w:asciiTheme="minorHAnsi" w:eastAsia="Arial" w:hAnsiTheme="minorHAnsi" w:cstheme="minorHAnsi"/>
                <w:sz w:val="18"/>
                <w:szCs w:val="18"/>
              </w:rPr>
              <w:t>să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poată</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încadrate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categoria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substanțelor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toxice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periculoase</w:t>
            </w:r>
            <w:proofErr w:type="spellEnd"/>
            <w:r w:rsidRPr="00954E94">
              <w:rPr>
                <w:rFonts w:asciiTheme="minorHAnsi" w:eastAsia="Arial" w:hAnsiTheme="minorHAnsi" w:cstheme="minorHAnsi"/>
                <w:sz w:val="18"/>
                <w:szCs w:val="18"/>
              </w:rPr>
              <w:t>.</w:t>
            </w:r>
          </w:p>
          <w:p w14:paraId="42D305B6" w14:textId="77777777" w:rsidR="00F53634" w:rsidRPr="00954E94" w:rsidRDefault="00F53634" w:rsidP="00954E94">
            <w:pPr>
              <w:numPr>
                <w:ilvl w:val="0"/>
                <w:numId w:val="26"/>
              </w:num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priveşte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recuperabile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rezultate</w:t>
            </w:r>
            <w:proofErr w:type="spellEnd"/>
            <w:r w:rsidRPr="00954E94">
              <w:rPr>
                <w:rFonts w:asciiTheme="minorHAnsi" w:eastAsia="Arial" w:hAnsiTheme="minorHAnsi" w:cstheme="minorHAnsi"/>
                <w:sz w:val="18"/>
                <w:szCs w:val="18"/>
              </w:rPr>
              <w:t xml:space="preserve"> pe </w:t>
            </w:r>
            <w:proofErr w:type="spellStart"/>
            <w:r w:rsidRPr="00954E94">
              <w:rPr>
                <w:rFonts w:asciiTheme="minorHAnsi" w:eastAsia="Arial" w:hAnsiTheme="minorHAnsi" w:cstheme="minorHAnsi"/>
                <w:sz w:val="18"/>
                <w:szCs w:val="18"/>
              </w:rPr>
              <w:t>perioada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executării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constructorul</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asigura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puţin</w:t>
            </w:r>
            <w:proofErr w:type="spellEnd"/>
            <w:r w:rsidRPr="00954E94">
              <w:rPr>
                <w:rFonts w:asciiTheme="minorHAnsi" w:eastAsia="Arial" w:hAnsiTheme="minorHAnsi" w:cstheme="minorHAnsi"/>
                <w:sz w:val="18"/>
                <w:szCs w:val="18"/>
              </w:rPr>
              <w:t xml:space="preserve"> 70%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greutate</w:t>
            </w:r>
            <w:proofErr w:type="spellEnd"/>
            <w:r w:rsidRPr="00954E94">
              <w:rPr>
                <w:rFonts w:asciiTheme="minorHAnsi" w:eastAsia="Arial" w:hAnsiTheme="minorHAnsi" w:cstheme="minorHAnsi"/>
                <w:sz w:val="18"/>
                <w:szCs w:val="18"/>
              </w:rPr>
              <w:t xml:space="preserve">) din </w:t>
            </w:r>
            <w:proofErr w:type="spellStart"/>
            <w:r w:rsidRPr="00954E94">
              <w:rPr>
                <w:rFonts w:asciiTheme="minorHAnsi" w:eastAsia="Arial" w:hAnsiTheme="minorHAnsi" w:cstheme="minorHAnsi"/>
                <w:sz w:val="18"/>
                <w:szCs w:val="18"/>
              </w:rPr>
              <w:t>deșeurile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nepericuloase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rezultate</w:t>
            </w:r>
            <w:proofErr w:type="spellEnd"/>
            <w:r w:rsidRPr="00954E94">
              <w:rPr>
                <w:rFonts w:asciiTheme="minorHAnsi" w:eastAsia="Arial" w:hAnsiTheme="minorHAnsi" w:cstheme="minorHAnsi"/>
                <w:sz w:val="18"/>
                <w:szCs w:val="18"/>
              </w:rPr>
              <w:t xml:space="preserve"> din </w:t>
            </w:r>
            <w:proofErr w:type="spellStart"/>
            <w:r w:rsidRPr="00954E94">
              <w:rPr>
                <w:rFonts w:asciiTheme="minorHAnsi" w:eastAsia="Arial" w:hAnsiTheme="minorHAnsi" w:cstheme="minorHAnsi"/>
                <w:sz w:val="18"/>
                <w:szCs w:val="18"/>
              </w:rPr>
              <w:t>construcții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demolări</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excepția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materialelor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naturale</w:t>
            </w:r>
            <w:proofErr w:type="spellEnd"/>
            <w:r w:rsidRPr="00954E94">
              <w:rPr>
                <w:rFonts w:asciiTheme="minorHAnsi" w:eastAsia="Arial" w:hAnsiTheme="minorHAnsi" w:cstheme="minorHAnsi"/>
                <w:sz w:val="18"/>
                <w:szCs w:val="18"/>
              </w:rPr>
              <w:t xml:space="preserve"> definite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categoria</w:t>
            </w:r>
            <w:proofErr w:type="spellEnd"/>
            <w:r w:rsidRPr="00954E94">
              <w:rPr>
                <w:rFonts w:asciiTheme="minorHAnsi" w:eastAsia="Arial" w:hAnsiTheme="minorHAnsi" w:cstheme="minorHAnsi"/>
                <w:sz w:val="18"/>
                <w:szCs w:val="18"/>
              </w:rPr>
              <w:t xml:space="preserve"> 17 05 </w:t>
            </w:r>
            <w:proofErr w:type="gramStart"/>
            <w:r w:rsidRPr="00954E94">
              <w:rPr>
                <w:rFonts w:asciiTheme="minorHAnsi" w:eastAsia="Arial" w:hAnsiTheme="minorHAnsi" w:cstheme="minorHAnsi"/>
                <w:sz w:val="18"/>
                <w:szCs w:val="18"/>
              </w:rPr>
              <w:t>04  -</w:t>
            </w:r>
            <w:proofErr w:type="gram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pământ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pietriș</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altele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decât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vizate</w:t>
            </w:r>
            <w:proofErr w:type="spellEnd"/>
            <w:r w:rsidRPr="00954E94">
              <w:rPr>
                <w:rFonts w:asciiTheme="minorHAnsi" w:eastAsia="Arial" w:hAnsiTheme="minorHAnsi" w:cstheme="minorHAnsi"/>
                <w:sz w:val="18"/>
                <w:szCs w:val="18"/>
              </w:rPr>
              <w:t xml:space="preserve"> la </w:t>
            </w:r>
            <w:proofErr w:type="spellStart"/>
            <w:r w:rsidRPr="00954E94">
              <w:rPr>
                <w:rFonts w:asciiTheme="minorHAnsi" w:eastAsia="Arial" w:hAnsiTheme="minorHAnsi" w:cstheme="minorHAnsi"/>
                <w:sz w:val="18"/>
                <w:szCs w:val="18"/>
              </w:rPr>
              <w:t>rubrica</w:t>
            </w:r>
            <w:proofErr w:type="spellEnd"/>
            <w:r w:rsidRPr="00954E94">
              <w:rPr>
                <w:rFonts w:asciiTheme="minorHAnsi" w:eastAsia="Arial" w:hAnsiTheme="minorHAnsi" w:cstheme="minorHAnsi"/>
                <w:sz w:val="18"/>
                <w:szCs w:val="18"/>
              </w:rPr>
              <w:t xml:space="preserve"> 17 05 03 din </w:t>
            </w:r>
            <w:proofErr w:type="spellStart"/>
            <w:r w:rsidRPr="00954E94">
              <w:rPr>
                <w:rFonts w:asciiTheme="minorHAnsi" w:eastAsia="Arial" w:hAnsiTheme="minorHAnsi" w:cstheme="minorHAnsi"/>
                <w:sz w:val="18"/>
                <w:szCs w:val="18"/>
              </w:rPr>
              <w:t>lista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europeană</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deșeurilor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stabilită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Decizia</w:t>
            </w:r>
            <w:proofErr w:type="spellEnd"/>
            <w:r w:rsidRPr="00954E94">
              <w:rPr>
                <w:rFonts w:asciiTheme="minorHAnsi" w:eastAsia="Arial" w:hAnsiTheme="minorHAnsi" w:cstheme="minorHAnsi"/>
                <w:sz w:val="18"/>
                <w:szCs w:val="18"/>
              </w:rPr>
              <w:t xml:space="preserve"> 2000/532/CE a </w:t>
            </w:r>
            <w:proofErr w:type="spellStart"/>
            <w:r w:rsidRPr="00954E94">
              <w:rPr>
                <w:rFonts w:asciiTheme="minorHAnsi" w:eastAsia="Arial" w:hAnsiTheme="minorHAnsi" w:cstheme="minorHAnsi"/>
                <w:sz w:val="18"/>
                <w:szCs w:val="18"/>
              </w:rPr>
              <w:t>Comisiei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preluată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HG nr. 856/2002, cu </w:t>
            </w:r>
            <w:proofErr w:type="spellStart"/>
            <w:r w:rsidRPr="00954E94">
              <w:rPr>
                <w:rFonts w:asciiTheme="minorHAnsi" w:eastAsia="Arial" w:hAnsiTheme="minorHAnsi" w:cstheme="minorHAnsi"/>
                <w:sz w:val="18"/>
                <w:szCs w:val="18"/>
              </w:rPr>
              <w:t>modificările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completările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ulterioare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generate pe </w:t>
            </w:r>
            <w:proofErr w:type="spellStart"/>
            <w:r w:rsidRPr="00954E94">
              <w:rPr>
                <w:rFonts w:asciiTheme="minorHAnsi" w:eastAsia="Arial" w:hAnsiTheme="minorHAnsi" w:cstheme="minorHAnsi"/>
                <w:sz w:val="18"/>
                <w:szCs w:val="18"/>
              </w:rPr>
              <w:t>șantier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pregătite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respectiv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sortate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pentru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reutilizare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reciclare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alte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operațiuni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valorificare</w:t>
            </w:r>
            <w:proofErr w:type="spellEnd"/>
            <w:r w:rsidRPr="00954E94">
              <w:rPr>
                <w:rFonts w:asciiTheme="minorHAnsi" w:eastAsia="Arial" w:hAnsiTheme="minorHAnsi" w:cstheme="minorHAnsi"/>
                <w:sz w:val="18"/>
                <w:szCs w:val="18"/>
              </w:rPr>
              <w:t xml:space="preserve"> material, </w:t>
            </w:r>
            <w:proofErr w:type="spellStart"/>
            <w:r w:rsidRPr="00954E94">
              <w:rPr>
                <w:rFonts w:asciiTheme="minorHAnsi" w:eastAsia="Arial" w:hAnsiTheme="minorHAnsi" w:cstheme="minorHAnsi"/>
                <w:sz w:val="18"/>
                <w:szCs w:val="18"/>
              </w:rPr>
              <w:t>inclusiv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operațiuni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umplere</w:t>
            </w:r>
            <w:proofErr w:type="spellEnd"/>
            <w:r w:rsidRPr="00954E94">
              <w:rPr>
                <w:rFonts w:asciiTheme="minorHAnsi" w:eastAsia="Arial" w:hAnsiTheme="minorHAnsi" w:cstheme="minorHAnsi"/>
                <w:sz w:val="18"/>
                <w:szCs w:val="18"/>
              </w:rPr>
              <w:t xml:space="preserve"> care </w:t>
            </w:r>
            <w:proofErr w:type="spellStart"/>
            <w:r w:rsidRPr="00954E94">
              <w:rPr>
                <w:rFonts w:asciiTheme="minorHAnsi" w:eastAsia="Arial" w:hAnsiTheme="minorHAnsi" w:cstheme="minorHAnsi"/>
                <w:sz w:val="18"/>
                <w:szCs w:val="18"/>
              </w:rPr>
              <w:t>utilizează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deșeuri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pentru</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înlocui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alte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materiale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conformitate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ierarhia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deșeurilor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Protocolul</w:t>
            </w:r>
            <w:proofErr w:type="spellEnd"/>
            <w:r w:rsidRPr="00954E94">
              <w:rPr>
                <w:rFonts w:asciiTheme="minorHAnsi" w:eastAsia="Arial" w:hAnsiTheme="minorHAnsi" w:cstheme="minorHAnsi"/>
                <w:sz w:val="18"/>
                <w:szCs w:val="18"/>
              </w:rPr>
              <w:t xml:space="preserve"> UE de </w:t>
            </w:r>
            <w:proofErr w:type="spellStart"/>
            <w:r w:rsidRPr="00954E94">
              <w:rPr>
                <w:rFonts w:asciiTheme="minorHAnsi" w:eastAsia="Arial" w:hAnsiTheme="minorHAnsi" w:cstheme="minorHAnsi"/>
                <w:sz w:val="18"/>
                <w:szCs w:val="18"/>
              </w:rPr>
              <w:t>gestionare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deșeurilor</w:t>
            </w:r>
            <w:proofErr w:type="spellEnd"/>
            <w:r w:rsidRPr="00954E94">
              <w:rPr>
                <w:rFonts w:asciiTheme="minorHAnsi" w:eastAsia="Arial" w:hAnsiTheme="minorHAnsi" w:cstheme="minorHAnsi"/>
                <w:sz w:val="18"/>
                <w:szCs w:val="18"/>
              </w:rPr>
              <w:t xml:space="preserve"> din </w:t>
            </w:r>
            <w:proofErr w:type="spellStart"/>
            <w:r w:rsidRPr="00954E94">
              <w:rPr>
                <w:rFonts w:asciiTheme="minorHAnsi" w:eastAsia="Arial" w:hAnsiTheme="minorHAnsi" w:cstheme="minorHAnsi"/>
                <w:sz w:val="18"/>
                <w:szCs w:val="18"/>
              </w:rPr>
              <w:t>construcții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demolări</w:t>
            </w:r>
            <w:proofErr w:type="spellEnd"/>
            <w:r w:rsidRPr="00954E94">
              <w:rPr>
                <w:rFonts w:asciiTheme="minorHAnsi" w:eastAsia="Arial" w:hAnsiTheme="minorHAnsi" w:cstheme="minorHAnsi"/>
                <w:sz w:val="18"/>
                <w:szCs w:val="18"/>
              </w:rPr>
              <w:t>.</w:t>
            </w:r>
          </w:p>
          <w:p w14:paraId="348EFC7F" w14:textId="77777777" w:rsidR="00F53634" w:rsidRPr="00954E94" w:rsidRDefault="00F53634" w:rsidP="00954E94">
            <w:pPr>
              <w:numPr>
                <w:ilvl w:val="0"/>
                <w:numId w:val="26"/>
              </w:num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Astfel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conformitate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reglementările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vigoare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rezultate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colectate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selectiv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funcţie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caracteristicile</w:t>
            </w:r>
            <w:proofErr w:type="spellEnd"/>
            <w:r w:rsidRPr="00954E94">
              <w:rPr>
                <w:rFonts w:asciiTheme="minorHAnsi" w:eastAsia="Arial" w:hAnsiTheme="minorHAnsi" w:cstheme="minorHAnsi"/>
                <w:sz w:val="18"/>
                <w:szCs w:val="18"/>
              </w:rPr>
              <w:t xml:space="preserve"> lor, </w:t>
            </w:r>
            <w:proofErr w:type="spellStart"/>
            <w:r w:rsidRPr="00954E94">
              <w:rPr>
                <w:rFonts w:asciiTheme="minorHAnsi" w:eastAsia="Arial" w:hAnsiTheme="minorHAnsi" w:cstheme="minorHAnsi"/>
                <w:sz w:val="18"/>
                <w:szCs w:val="18"/>
              </w:rPr>
              <w:t>transportate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depozite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autorizate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predate </w:t>
            </w:r>
            <w:proofErr w:type="spellStart"/>
            <w:r w:rsidRPr="00954E94">
              <w:rPr>
                <w:rFonts w:asciiTheme="minorHAnsi" w:eastAsia="Arial" w:hAnsiTheme="minorHAnsi" w:cstheme="minorHAnsi"/>
                <w:sz w:val="18"/>
                <w:szCs w:val="18"/>
              </w:rPr>
              <w:t>unor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operatori</w:t>
            </w:r>
            <w:proofErr w:type="spellEnd"/>
            <w:r w:rsidRPr="00954E94">
              <w:rPr>
                <w:rFonts w:asciiTheme="minorHAnsi" w:eastAsia="Arial" w:hAnsiTheme="minorHAnsi" w:cstheme="minorHAnsi"/>
                <w:sz w:val="18"/>
                <w:szCs w:val="18"/>
              </w:rPr>
              <w:t xml:space="preserve"> economici </w:t>
            </w:r>
            <w:proofErr w:type="spellStart"/>
            <w:r w:rsidRPr="00954E94">
              <w:rPr>
                <w:rFonts w:asciiTheme="minorHAnsi" w:eastAsia="Arial" w:hAnsiTheme="minorHAnsi" w:cstheme="minorHAnsi"/>
                <w:sz w:val="18"/>
                <w:szCs w:val="18"/>
              </w:rPr>
              <w:t>autorizați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scopul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valorificării</w:t>
            </w:r>
            <w:proofErr w:type="spellEnd"/>
            <w:r w:rsidRPr="00954E94">
              <w:rPr>
                <w:rFonts w:asciiTheme="minorHAnsi" w:eastAsia="Arial" w:hAnsiTheme="minorHAnsi" w:cstheme="minorHAnsi"/>
                <w:sz w:val="18"/>
                <w:szCs w:val="18"/>
              </w:rPr>
              <w:t xml:space="preserve"> lor.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toate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etapele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proiectului</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încheia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contracte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societăţi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autorizate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asigura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eliminarea</w:t>
            </w:r>
            <w:proofErr w:type="spellEnd"/>
            <w:r w:rsidRPr="00954E94">
              <w:rPr>
                <w:rFonts w:asciiTheme="minorHAnsi" w:eastAsia="Arial" w:hAnsiTheme="minorHAnsi" w:cstheme="minorHAnsi"/>
                <w:sz w:val="18"/>
                <w:szCs w:val="18"/>
              </w:rPr>
              <w:t>/</w:t>
            </w:r>
            <w:proofErr w:type="spellStart"/>
            <w:r w:rsidRPr="00954E94">
              <w:rPr>
                <w:rFonts w:asciiTheme="minorHAnsi" w:eastAsia="Arial" w:hAnsiTheme="minorHAnsi" w:cstheme="minorHAnsi"/>
                <w:sz w:val="18"/>
                <w:szCs w:val="18"/>
              </w:rPr>
              <w:t>valorificarea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tuturor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tipurilor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deşeuri</w:t>
            </w:r>
            <w:proofErr w:type="spellEnd"/>
            <w:r w:rsidRPr="00954E94">
              <w:rPr>
                <w:rFonts w:asciiTheme="minorHAnsi" w:eastAsia="Arial" w:hAnsiTheme="minorHAnsi" w:cstheme="minorHAnsi"/>
                <w:sz w:val="18"/>
                <w:szCs w:val="18"/>
              </w:rPr>
              <w:t xml:space="preserve"> generate. Toate </w:t>
            </w:r>
            <w:proofErr w:type="spellStart"/>
            <w:r w:rsidRPr="00954E94">
              <w:rPr>
                <w:rFonts w:asciiTheme="minorHAnsi" w:eastAsia="Arial" w:hAnsiTheme="minorHAnsi" w:cstheme="minorHAnsi"/>
                <w:sz w:val="18"/>
                <w:szCs w:val="18"/>
              </w:rPr>
              <w:t>deşeurile</w:t>
            </w:r>
            <w:proofErr w:type="spellEnd"/>
            <w:r w:rsidRPr="00954E94">
              <w:rPr>
                <w:rFonts w:asciiTheme="minorHAnsi" w:eastAsia="Arial" w:hAnsiTheme="minorHAnsi" w:cstheme="minorHAnsi"/>
                <w:sz w:val="18"/>
                <w:szCs w:val="18"/>
              </w:rPr>
              <w:t xml:space="preserve"> generate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urma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proiectului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toate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etapele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acestuia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depozitate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temporar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doar</w:t>
            </w:r>
            <w:proofErr w:type="spellEnd"/>
            <w:r w:rsidRPr="00954E94">
              <w:rPr>
                <w:rFonts w:asciiTheme="minorHAnsi" w:eastAsia="Arial" w:hAnsiTheme="minorHAnsi" w:cstheme="minorHAnsi"/>
                <w:sz w:val="18"/>
                <w:szCs w:val="18"/>
              </w:rPr>
              <w:t xml:space="preserve"> pe </w:t>
            </w:r>
            <w:proofErr w:type="spellStart"/>
            <w:r w:rsidRPr="00954E94">
              <w:rPr>
                <w:rFonts w:asciiTheme="minorHAnsi" w:eastAsia="Arial" w:hAnsiTheme="minorHAnsi" w:cstheme="minorHAnsi"/>
                <w:sz w:val="18"/>
                <w:szCs w:val="18"/>
              </w:rPr>
              <w:t>suprafeţe</w:t>
            </w:r>
            <w:proofErr w:type="spellEnd"/>
            <w:r w:rsidRPr="00954E94">
              <w:rPr>
                <w:rFonts w:asciiTheme="minorHAnsi" w:eastAsia="Arial" w:hAnsiTheme="minorHAnsi" w:cstheme="minorHAnsi"/>
                <w:sz w:val="18"/>
                <w:szCs w:val="18"/>
              </w:rPr>
              <w:t xml:space="preserve"> special </w:t>
            </w:r>
            <w:proofErr w:type="spellStart"/>
            <w:r w:rsidRPr="00954E94">
              <w:rPr>
                <w:rFonts w:asciiTheme="minorHAnsi" w:eastAsia="Arial" w:hAnsiTheme="minorHAnsi" w:cstheme="minorHAnsi"/>
                <w:sz w:val="18"/>
                <w:szCs w:val="18"/>
              </w:rPr>
              <w:t>amenajate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acest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sens.</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cazul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contaminate, se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măsuri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speciale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gestionare</w:t>
            </w:r>
            <w:proofErr w:type="spellEnd"/>
            <w:r w:rsidRPr="00954E94">
              <w:rPr>
                <w:rFonts w:asciiTheme="minorHAnsi" w:eastAsia="Arial" w:hAnsiTheme="minorHAnsi" w:cstheme="minorHAnsi"/>
                <w:sz w:val="18"/>
                <w:szCs w:val="18"/>
              </w:rPr>
              <w:t xml:space="preserve"> </w:t>
            </w:r>
            <w:proofErr w:type="gramStart"/>
            <w:r w:rsidRPr="00954E94">
              <w:rPr>
                <w:rFonts w:asciiTheme="minorHAnsi" w:eastAsia="Arial" w:hAnsiTheme="minorHAnsi" w:cstheme="minorHAnsi"/>
                <w:sz w:val="18"/>
                <w:szCs w:val="18"/>
              </w:rPr>
              <w:t>a</w:t>
            </w:r>
            <w:proofErr w:type="gram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acestora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depozitarea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separată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doar</w:t>
            </w:r>
            <w:proofErr w:type="spellEnd"/>
            <w:r w:rsidRPr="00954E94">
              <w:rPr>
                <w:rFonts w:asciiTheme="minorHAnsi" w:eastAsia="Arial" w:hAnsiTheme="minorHAnsi" w:cstheme="minorHAnsi"/>
                <w:sz w:val="18"/>
                <w:szCs w:val="18"/>
              </w:rPr>
              <w:t xml:space="preserve"> pe </w:t>
            </w:r>
            <w:proofErr w:type="spellStart"/>
            <w:r w:rsidRPr="00954E94">
              <w:rPr>
                <w:rFonts w:asciiTheme="minorHAnsi" w:eastAsia="Arial" w:hAnsiTheme="minorHAnsi" w:cstheme="minorHAnsi"/>
                <w:sz w:val="18"/>
                <w:szCs w:val="18"/>
              </w:rPr>
              <w:t>suprafeţe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impermeabile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pentru</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nu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contamina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restul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solul</w:t>
            </w:r>
            <w:proofErr w:type="spellEnd"/>
            <w:r w:rsidRPr="00954E94">
              <w:rPr>
                <w:rFonts w:asciiTheme="minorHAnsi" w:eastAsia="Arial" w:hAnsiTheme="minorHAnsi" w:cstheme="minorHAnsi"/>
                <w:sz w:val="18"/>
                <w:szCs w:val="18"/>
              </w:rPr>
              <w:t>.</w:t>
            </w:r>
          </w:p>
          <w:p w14:paraId="6C7964C2" w14:textId="12CD5EC4" w:rsidR="00F53634" w:rsidRPr="00954E94" w:rsidRDefault="00F53634" w:rsidP="00954E94">
            <w:pPr>
              <w:numPr>
                <w:ilvl w:val="0"/>
                <w:numId w:val="26"/>
              </w:num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toate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etapele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proiectului</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menţine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evidenţa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gestiunii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conform </w:t>
            </w:r>
            <w:proofErr w:type="spellStart"/>
            <w:r w:rsidRPr="00954E94">
              <w:rPr>
                <w:rFonts w:asciiTheme="minorHAnsi" w:eastAsia="Arial" w:hAnsiTheme="minorHAnsi" w:cstheme="minorHAnsi"/>
                <w:sz w:val="18"/>
                <w:szCs w:val="18"/>
              </w:rPr>
              <w:t>Legii</w:t>
            </w:r>
            <w:proofErr w:type="spellEnd"/>
            <w:r w:rsidRPr="00954E94">
              <w:rPr>
                <w:rFonts w:asciiTheme="minorHAnsi" w:eastAsia="Arial" w:hAnsiTheme="minorHAnsi" w:cstheme="minorHAnsi"/>
                <w:sz w:val="18"/>
                <w:szCs w:val="18"/>
              </w:rPr>
              <w:t xml:space="preserve"> nr. 211/2011 </w:t>
            </w:r>
            <w:proofErr w:type="spellStart"/>
            <w:r w:rsidRPr="00954E94">
              <w:rPr>
                <w:rFonts w:asciiTheme="minorHAnsi" w:eastAsia="Arial" w:hAnsiTheme="minorHAnsi" w:cstheme="minorHAnsi"/>
                <w:sz w:val="18"/>
                <w:szCs w:val="18"/>
              </w:rPr>
              <w:t>privind</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regimul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modificările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lastRenderedPageBreak/>
              <w:t>completările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ulterioare</w:t>
            </w:r>
            <w:proofErr w:type="spellEnd"/>
            <w:r w:rsidRPr="00954E94">
              <w:rPr>
                <w:rFonts w:asciiTheme="minorHAnsi" w:eastAsia="Arial" w:hAnsiTheme="minorHAnsi" w:cstheme="minorHAnsi"/>
                <w:sz w:val="18"/>
                <w:szCs w:val="18"/>
              </w:rPr>
              <w:t xml:space="preserve">, HG nr. 856/2002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respectiv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Legea</w:t>
            </w:r>
            <w:proofErr w:type="spellEnd"/>
            <w:r w:rsidRPr="00954E94">
              <w:rPr>
                <w:rFonts w:asciiTheme="minorHAnsi" w:eastAsia="Arial" w:hAnsiTheme="minorHAnsi" w:cstheme="minorHAnsi"/>
                <w:sz w:val="18"/>
                <w:szCs w:val="18"/>
              </w:rPr>
              <w:t xml:space="preserve"> nr. 249/2015 </w:t>
            </w:r>
            <w:proofErr w:type="spellStart"/>
            <w:r w:rsidRPr="00954E94">
              <w:rPr>
                <w:rFonts w:asciiTheme="minorHAnsi" w:eastAsia="Arial" w:hAnsiTheme="minorHAnsi" w:cstheme="minorHAnsi"/>
                <w:sz w:val="18"/>
                <w:szCs w:val="18"/>
              </w:rPr>
              <w:t>privind</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modalitatea</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gestionare</w:t>
            </w:r>
            <w:proofErr w:type="spellEnd"/>
            <w:r w:rsidRPr="00954E94">
              <w:rPr>
                <w:rFonts w:asciiTheme="minorHAnsi" w:eastAsia="Arial" w:hAnsiTheme="minorHAnsi" w:cstheme="minorHAnsi"/>
                <w:sz w:val="18"/>
                <w:szCs w:val="18"/>
              </w:rPr>
              <w:t xml:space="preserve"> </w:t>
            </w:r>
            <w:proofErr w:type="gramStart"/>
            <w:r w:rsidRPr="00954E94">
              <w:rPr>
                <w:rFonts w:asciiTheme="minorHAnsi" w:eastAsia="Arial" w:hAnsiTheme="minorHAnsi" w:cstheme="minorHAnsi"/>
                <w:sz w:val="18"/>
                <w:szCs w:val="18"/>
              </w:rPr>
              <w:t>a</w:t>
            </w:r>
            <w:proofErr w:type="gram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ambalajelor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ambalaje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modificările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completările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ulterioare</w:t>
            </w:r>
            <w:proofErr w:type="spellEnd"/>
            <w:r w:rsidRPr="00954E94">
              <w:rPr>
                <w:rFonts w:asciiTheme="minorHAnsi" w:eastAsia="Arial" w:hAnsiTheme="minorHAnsi" w:cstheme="minorHAnsi"/>
                <w:sz w:val="18"/>
                <w:szCs w:val="18"/>
              </w:rPr>
              <w:t xml:space="preserve">. </w:t>
            </w:r>
          </w:p>
          <w:p w14:paraId="7739A1B5" w14:textId="77777777" w:rsidR="00D67B34" w:rsidRPr="00954E94" w:rsidRDefault="00D67B34" w:rsidP="00954E94">
            <w:pPr>
              <w:jc w:val="both"/>
              <w:rPr>
                <w:rFonts w:asciiTheme="minorHAnsi" w:hAnsiTheme="minorHAnsi" w:cstheme="minorHAnsi"/>
                <w:sz w:val="18"/>
                <w:szCs w:val="18"/>
                <w:lang w:val="ro-RO"/>
              </w:rPr>
            </w:pPr>
          </w:p>
          <w:p w14:paraId="7B698FD1" w14:textId="530EBB70" w:rsidR="00F53634" w:rsidRPr="00954E94" w:rsidRDefault="00F53634" w:rsidP="00954E94">
            <w:pPr>
              <w:jc w:val="both"/>
              <w:rPr>
                <w:rFonts w:asciiTheme="minorHAnsi" w:hAnsiTheme="minorHAnsi" w:cstheme="minorHAnsi"/>
                <w:sz w:val="18"/>
                <w:szCs w:val="18"/>
                <w:lang w:val="ro-RO"/>
              </w:rPr>
            </w:pPr>
            <w:proofErr w:type="spellStart"/>
            <w:r w:rsidRPr="00954E94">
              <w:rPr>
                <w:rFonts w:asciiTheme="minorHAnsi" w:hAnsiTheme="minorHAnsi" w:cstheme="minorHAnsi"/>
                <w:sz w:val="18"/>
                <w:szCs w:val="18"/>
              </w:rPr>
              <w:t>Operatorii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limitează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generarea</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deșeuri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cadrul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proceselor</w:t>
            </w:r>
            <w:proofErr w:type="spellEnd"/>
            <w:r w:rsidRPr="00954E94">
              <w:rPr>
                <w:rFonts w:asciiTheme="minorHAnsi" w:hAnsiTheme="minorHAnsi" w:cstheme="minorHAnsi"/>
                <w:sz w:val="18"/>
                <w:szCs w:val="18"/>
              </w:rPr>
              <w:t xml:space="preserve"> legate de </w:t>
            </w:r>
            <w:proofErr w:type="spellStart"/>
            <w:r w:rsidRPr="00954E94">
              <w:rPr>
                <w:rFonts w:asciiTheme="minorHAnsi" w:hAnsiTheme="minorHAnsi" w:cstheme="minorHAnsi"/>
                <w:sz w:val="18"/>
                <w:szCs w:val="18"/>
              </w:rPr>
              <w:t>construcții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demolări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conformitate</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Protocolul</w:t>
            </w:r>
            <w:proofErr w:type="spellEnd"/>
            <w:r w:rsidRPr="00954E94">
              <w:rPr>
                <w:rFonts w:asciiTheme="minorHAnsi" w:hAnsiTheme="minorHAnsi" w:cstheme="minorHAnsi"/>
                <w:sz w:val="18"/>
                <w:szCs w:val="18"/>
              </w:rPr>
              <w:t xml:space="preserve"> UE de </w:t>
            </w:r>
            <w:proofErr w:type="spellStart"/>
            <w:r w:rsidRPr="00954E94">
              <w:rPr>
                <w:rFonts w:asciiTheme="minorHAnsi" w:hAnsiTheme="minorHAnsi" w:cstheme="minorHAnsi"/>
                <w:sz w:val="18"/>
                <w:szCs w:val="18"/>
              </w:rPr>
              <w:t>gestionare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deșeurilor</w:t>
            </w:r>
            <w:proofErr w:type="spellEnd"/>
            <w:r w:rsidRPr="00954E94">
              <w:rPr>
                <w:rFonts w:asciiTheme="minorHAnsi" w:hAnsiTheme="minorHAnsi" w:cstheme="minorHAnsi"/>
                <w:sz w:val="18"/>
                <w:szCs w:val="18"/>
              </w:rPr>
              <w:t xml:space="preserve"> din </w:t>
            </w:r>
            <w:proofErr w:type="spellStart"/>
            <w:r w:rsidRPr="00954E94">
              <w:rPr>
                <w:rFonts w:asciiTheme="minorHAnsi" w:hAnsiTheme="minorHAnsi" w:cstheme="minorHAnsi"/>
                <w:sz w:val="18"/>
                <w:szCs w:val="18"/>
              </w:rPr>
              <w:t>construcții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demolări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luând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considerare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bune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tehnici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disponibile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utilizând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demolarea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selectivă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permite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îndepărtarea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manipularea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condiții</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siguranță</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substanțelor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periculoase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asemenea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aceștia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facilitează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reutilizarea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reciclarea</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înaltă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calitate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îndepărtarea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selectivă</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materialelor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utilizând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sistemele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sortare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disponibile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deșeurile</w:t>
            </w:r>
            <w:proofErr w:type="spellEnd"/>
            <w:r w:rsidRPr="00954E94">
              <w:rPr>
                <w:rFonts w:asciiTheme="minorHAnsi" w:hAnsiTheme="minorHAnsi" w:cstheme="minorHAnsi"/>
                <w:sz w:val="18"/>
                <w:szCs w:val="18"/>
              </w:rPr>
              <w:t xml:space="preserve"> din </w:t>
            </w:r>
            <w:proofErr w:type="spellStart"/>
            <w:r w:rsidRPr="00954E94">
              <w:rPr>
                <w:rFonts w:asciiTheme="minorHAnsi" w:hAnsiTheme="minorHAnsi" w:cstheme="minorHAnsi"/>
                <w:sz w:val="18"/>
                <w:szCs w:val="18"/>
              </w:rPr>
              <w:t>construcții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demolări</w:t>
            </w:r>
            <w:proofErr w:type="spellEnd"/>
            <w:r w:rsidRPr="00954E94">
              <w:rPr>
                <w:rFonts w:asciiTheme="minorHAnsi" w:hAnsiTheme="minorHAnsi" w:cstheme="minorHAnsi"/>
                <w:sz w:val="18"/>
                <w:szCs w:val="18"/>
              </w:rPr>
              <w:t>.</w:t>
            </w:r>
          </w:p>
          <w:p w14:paraId="13B1F5FA" w14:textId="77777777" w:rsidR="00F53634" w:rsidRPr="00954E94" w:rsidRDefault="00F53634" w:rsidP="00954E94">
            <w:pPr>
              <w:jc w:val="both"/>
              <w:rPr>
                <w:rFonts w:asciiTheme="minorHAnsi" w:hAnsiTheme="minorHAnsi" w:cstheme="minorHAnsi"/>
                <w:sz w:val="18"/>
                <w:szCs w:val="18"/>
                <w:lang w:val="ro-RO"/>
              </w:rPr>
            </w:pPr>
          </w:p>
          <w:p w14:paraId="79F7DBE6" w14:textId="1BBF4475" w:rsidR="00F53634" w:rsidRPr="00954E94" w:rsidRDefault="00F53634" w:rsidP="00954E94">
            <w:pPr>
              <w:jc w:val="both"/>
              <w:rPr>
                <w:rFonts w:asciiTheme="minorHAnsi" w:hAnsiTheme="minorHAnsi" w:cstheme="minorHAnsi"/>
                <w:sz w:val="18"/>
                <w:szCs w:val="18"/>
                <w:lang w:val="ro-RO"/>
              </w:rPr>
            </w:pPr>
            <w:proofErr w:type="spellStart"/>
            <w:r w:rsidRPr="00954E94">
              <w:rPr>
                <w:rFonts w:asciiTheme="minorHAnsi" w:eastAsia="Arial" w:hAnsiTheme="minorHAnsi" w:cstheme="minorHAnsi"/>
                <w:sz w:val="18"/>
                <w:szCs w:val="18"/>
              </w:rPr>
              <w:t>Sortarea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realiza</w:t>
            </w:r>
            <w:proofErr w:type="spellEnd"/>
            <w:r w:rsidRPr="00954E94">
              <w:rPr>
                <w:rFonts w:asciiTheme="minorHAnsi" w:eastAsia="Arial" w:hAnsiTheme="minorHAnsi" w:cstheme="minorHAnsi"/>
                <w:sz w:val="18"/>
                <w:szCs w:val="18"/>
              </w:rPr>
              <w:t xml:space="preserve"> la </w:t>
            </w:r>
            <w:proofErr w:type="spellStart"/>
            <w:r w:rsidRPr="00954E94">
              <w:rPr>
                <w:rFonts w:asciiTheme="minorHAnsi" w:eastAsia="Arial" w:hAnsiTheme="minorHAnsi" w:cstheme="minorHAnsi"/>
                <w:sz w:val="18"/>
                <w:szCs w:val="18"/>
              </w:rPr>
              <w:t>locul</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producere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grija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constructorului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Acesta</w:t>
            </w:r>
            <w:proofErr w:type="spellEnd"/>
            <w:r w:rsidRPr="00954E94">
              <w:rPr>
                <w:rFonts w:asciiTheme="minorHAnsi" w:eastAsia="Arial" w:hAnsiTheme="minorHAnsi" w:cstheme="minorHAnsi"/>
                <w:sz w:val="18"/>
                <w:szCs w:val="18"/>
              </w:rPr>
              <w:t xml:space="preserve"> are </w:t>
            </w:r>
            <w:proofErr w:type="spellStart"/>
            <w:r w:rsidRPr="00954E94">
              <w:rPr>
                <w:rFonts w:asciiTheme="minorHAnsi" w:eastAsia="Arial" w:hAnsiTheme="minorHAnsi" w:cstheme="minorHAnsi"/>
                <w:sz w:val="18"/>
                <w:szCs w:val="18"/>
              </w:rPr>
              <w:t>obligaţia</w:t>
            </w:r>
            <w:proofErr w:type="spellEnd"/>
            <w:r w:rsidRPr="00954E94">
              <w:rPr>
                <w:rFonts w:asciiTheme="minorHAnsi" w:eastAsia="Arial" w:hAnsiTheme="minorHAnsi" w:cstheme="minorHAnsi"/>
                <w:sz w:val="18"/>
                <w:szCs w:val="18"/>
              </w:rPr>
              <w:t xml:space="preserve">, conform HG nr. 856/2002, cu </w:t>
            </w:r>
            <w:proofErr w:type="spellStart"/>
            <w:r w:rsidRPr="00954E94">
              <w:rPr>
                <w:rFonts w:asciiTheme="minorHAnsi" w:eastAsia="Arial" w:hAnsiTheme="minorHAnsi" w:cstheme="minorHAnsi"/>
                <w:sz w:val="18"/>
                <w:szCs w:val="18"/>
              </w:rPr>
              <w:t>modificările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completările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ulterioare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ţină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evidenţa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lunară</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colectării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stocării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provizorii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eliminării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către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depozitele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autorizate</w:t>
            </w:r>
            <w:proofErr w:type="spellEnd"/>
            <w:r w:rsidRPr="00954E94">
              <w:rPr>
                <w:rFonts w:asciiTheme="minorHAnsi" w:eastAsia="Arial" w:hAnsiTheme="minorHAnsi" w:cstheme="minorHAnsi"/>
                <w:sz w:val="18"/>
                <w:szCs w:val="18"/>
              </w:rPr>
              <w:t>.</w:t>
            </w:r>
          </w:p>
          <w:p w14:paraId="2CCD9D27" w14:textId="77777777" w:rsidR="00F53634" w:rsidRPr="00954E94" w:rsidRDefault="00F53634" w:rsidP="00954E94">
            <w:pPr>
              <w:jc w:val="both"/>
              <w:rPr>
                <w:rFonts w:asciiTheme="minorHAnsi" w:hAnsiTheme="minorHAnsi" w:cstheme="minorHAnsi"/>
                <w:sz w:val="18"/>
                <w:szCs w:val="18"/>
                <w:lang w:val="ro-RO"/>
              </w:rPr>
            </w:pPr>
          </w:p>
          <w:p w14:paraId="6362A7FC" w14:textId="13FC5F34" w:rsidR="006A717C" w:rsidRPr="00954E94" w:rsidRDefault="006A717C" w:rsidP="00954E94">
            <w:pPr>
              <w:jc w:val="both"/>
              <w:rPr>
                <w:rFonts w:asciiTheme="minorHAnsi" w:hAnsiTheme="minorHAnsi" w:cstheme="minorHAnsi"/>
                <w:sz w:val="18"/>
                <w:szCs w:val="18"/>
                <w:lang w:val="ro-RO"/>
              </w:rPr>
            </w:pPr>
            <w:r w:rsidRPr="00954E94">
              <w:rPr>
                <w:rFonts w:asciiTheme="minorHAnsi" w:hAnsiTheme="minorHAnsi" w:cstheme="minorHAnsi"/>
                <w:sz w:val="18"/>
                <w:szCs w:val="18"/>
              </w:rPr>
              <w:t xml:space="preserve">Sunt </w:t>
            </w:r>
            <w:proofErr w:type="spellStart"/>
            <w:r w:rsidRPr="00954E94">
              <w:rPr>
                <w:rFonts w:asciiTheme="minorHAnsi" w:hAnsiTheme="minorHAnsi" w:cstheme="minorHAnsi"/>
                <w:sz w:val="18"/>
                <w:szCs w:val="18"/>
              </w:rPr>
              <w:t>prevăzute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măsuri</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gestionare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deșeurilor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conformitate</w:t>
            </w:r>
            <w:proofErr w:type="spellEnd"/>
            <w:r w:rsidR="002025DA" w:rsidRPr="00954E94">
              <w:rPr>
                <w:rFonts w:asciiTheme="minorHAnsi" w:hAnsiTheme="minorHAnsi" w:cstheme="minorHAnsi"/>
                <w:sz w:val="18"/>
                <w:szCs w:val="18"/>
              </w:rPr>
              <w:t xml:space="preserve"> </w:t>
            </w:r>
            <w:r w:rsidRPr="00954E94">
              <w:rPr>
                <w:rFonts w:asciiTheme="minorHAnsi" w:hAnsiTheme="minorHAnsi" w:cstheme="minorHAnsi"/>
                <w:sz w:val="18"/>
                <w:szCs w:val="18"/>
              </w:rPr>
              <w:t xml:space="preserve">cu </w:t>
            </w:r>
            <w:proofErr w:type="spellStart"/>
            <w:r w:rsidRPr="00954E94">
              <w:rPr>
                <w:rFonts w:asciiTheme="minorHAnsi" w:hAnsiTheme="minorHAnsi" w:cstheme="minorHAnsi"/>
                <w:sz w:val="18"/>
                <w:szCs w:val="18"/>
              </w:rPr>
              <w:t>ierarhia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deșeurilor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atât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etapa</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utilizare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întreținere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cât</w:t>
            </w:r>
            <w:proofErr w:type="spellEnd"/>
            <w:r w:rsidR="002025DA"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la </w:t>
            </w:r>
            <w:proofErr w:type="spellStart"/>
            <w:r w:rsidRPr="00954E94">
              <w:rPr>
                <w:rFonts w:asciiTheme="minorHAnsi" w:hAnsiTheme="minorHAnsi" w:cstheme="minorHAnsi"/>
                <w:sz w:val="18"/>
                <w:szCs w:val="18"/>
              </w:rPr>
              <w:t>sfârșitul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duratei</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viață</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echipamentelor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inclusiv</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prin</w:t>
            </w:r>
            <w:proofErr w:type="spellEnd"/>
            <w:r w:rsidR="00F53634"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reutilizare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reciclare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bateriilor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componentelor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electronice</w:t>
            </w:r>
            <w:proofErr w:type="spellEnd"/>
            <w:r w:rsidR="002025DA" w:rsidRPr="00954E94">
              <w:rPr>
                <w:rFonts w:asciiTheme="minorHAnsi" w:hAnsiTheme="minorHAnsi" w:cstheme="minorHAnsi"/>
                <w:sz w:val="18"/>
                <w:szCs w:val="18"/>
              </w:rPr>
              <w:t xml:space="preserve"> </w:t>
            </w:r>
            <w:r w:rsidRPr="00954E94">
              <w:rPr>
                <w:rFonts w:asciiTheme="minorHAnsi" w:hAnsiTheme="minorHAnsi" w:cstheme="minorHAnsi"/>
                <w:sz w:val="18"/>
                <w:szCs w:val="18"/>
              </w:rPr>
              <w:t>(</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special a </w:t>
            </w:r>
            <w:proofErr w:type="spellStart"/>
            <w:r w:rsidRPr="00954E94">
              <w:rPr>
                <w:rFonts w:asciiTheme="minorHAnsi" w:hAnsiTheme="minorHAnsi" w:cstheme="minorHAnsi"/>
                <w:sz w:val="18"/>
                <w:szCs w:val="18"/>
              </w:rPr>
              <w:t>materiilor</w:t>
            </w:r>
            <w:proofErr w:type="spellEnd"/>
            <w:r w:rsidRPr="00954E94">
              <w:rPr>
                <w:rFonts w:asciiTheme="minorHAnsi" w:hAnsiTheme="minorHAnsi" w:cstheme="minorHAnsi"/>
                <w:sz w:val="18"/>
                <w:szCs w:val="18"/>
              </w:rPr>
              <w:t xml:space="preserve"> prime </w:t>
            </w:r>
            <w:proofErr w:type="spellStart"/>
            <w:r w:rsidRPr="00954E94">
              <w:rPr>
                <w:rFonts w:asciiTheme="minorHAnsi" w:hAnsiTheme="minorHAnsi" w:cstheme="minorHAnsi"/>
                <w:sz w:val="18"/>
                <w:szCs w:val="18"/>
              </w:rPr>
              <w:t>critice</w:t>
            </w:r>
            <w:proofErr w:type="spellEnd"/>
            <w:r w:rsidRPr="00954E94">
              <w:rPr>
                <w:rFonts w:asciiTheme="minorHAnsi" w:hAnsiTheme="minorHAnsi" w:cstheme="minorHAnsi"/>
                <w:sz w:val="18"/>
                <w:szCs w:val="18"/>
              </w:rPr>
              <w:t xml:space="preserve"> din </w:t>
            </w:r>
            <w:proofErr w:type="spellStart"/>
            <w:r w:rsidRPr="00954E94">
              <w:rPr>
                <w:rFonts w:asciiTheme="minorHAnsi" w:hAnsiTheme="minorHAnsi" w:cstheme="minorHAnsi"/>
                <w:sz w:val="18"/>
                <w:szCs w:val="18"/>
              </w:rPr>
              <w:t>acestea</w:t>
            </w:r>
            <w:proofErr w:type="spellEnd"/>
            <w:r w:rsidRPr="00954E94">
              <w:rPr>
                <w:rFonts w:asciiTheme="minorHAnsi" w:hAnsiTheme="minorHAnsi" w:cstheme="minorHAnsi"/>
                <w:sz w:val="18"/>
                <w:szCs w:val="18"/>
              </w:rPr>
              <w:t>).</w:t>
            </w:r>
          </w:p>
          <w:p w14:paraId="5AD3484F" w14:textId="77777777" w:rsidR="00550CA8" w:rsidRPr="00954E94" w:rsidRDefault="00550CA8" w:rsidP="00954E94">
            <w:pPr>
              <w:jc w:val="both"/>
              <w:rPr>
                <w:rFonts w:asciiTheme="minorHAnsi" w:hAnsiTheme="minorHAnsi" w:cstheme="minorHAnsi"/>
                <w:sz w:val="18"/>
                <w:szCs w:val="18"/>
                <w:lang w:val="ro-RO"/>
              </w:rPr>
            </w:pPr>
          </w:p>
          <w:p w14:paraId="552A5747" w14:textId="77777777" w:rsidR="006A717C" w:rsidRPr="00954E94" w:rsidRDefault="002025DA" w:rsidP="00954E94">
            <w:pPr>
              <w:jc w:val="both"/>
              <w:rPr>
                <w:rFonts w:asciiTheme="minorHAnsi" w:hAnsiTheme="minorHAnsi" w:cstheme="minorHAnsi"/>
                <w:sz w:val="18"/>
                <w:szCs w:val="18"/>
                <w:lang w:val="ro-RO"/>
              </w:rPr>
            </w:pPr>
            <w:r w:rsidRPr="00954E94">
              <w:rPr>
                <w:rFonts w:asciiTheme="minorHAnsi" w:hAnsiTheme="minorHAnsi" w:cstheme="minorHAnsi"/>
                <w:sz w:val="18"/>
                <w:szCs w:val="18"/>
              </w:rPr>
              <w:t xml:space="preserve">Se </w:t>
            </w:r>
            <w:proofErr w:type="spellStart"/>
            <w:r w:rsidRPr="00954E94">
              <w:rPr>
                <w:rFonts w:asciiTheme="minorHAnsi" w:hAnsiTheme="minorHAnsi" w:cstheme="minorHAnsi"/>
                <w:sz w:val="18"/>
                <w:szCs w:val="18"/>
              </w:rPr>
              <w:t>vor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încheia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contracte</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operatori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autorizați</w:t>
            </w:r>
            <w:proofErr w:type="spellEnd"/>
            <w:r w:rsidRPr="00954E94">
              <w:rPr>
                <w:rFonts w:asciiTheme="minorHAnsi" w:hAnsiTheme="minorHAnsi" w:cstheme="minorHAnsi"/>
                <w:sz w:val="18"/>
                <w:szCs w:val="18"/>
              </w:rPr>
              <w:t xml:space="preserve"> care se </w:t>
            </w:r>
            <w:proofErr w:type="spellStart"/>
            <w:r w:rsidRPr="00954E94">
              <w:rPr>
                <w:rFonts w:asciiTheme="minorHAnsi" w:hAnsiTheme="minorHAnsi" w:cstheme="minorHAnsi"/>
                <w:sz w:val="18"/>
                <w:szCs w:val="18"/>
              </w:rPr>
              <w:t>vor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asigura</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pregătirea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reciclare</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echipamentelor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electrice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electronice</w:t>
            </w:r>
            <w:proofErr w:type="spellEnd"/>
            <w:r w:rsidRPr="00954E94">
              <w:rPr>
                <w:rFonts w:asciiTheme="minorHAnsi" w:hAnsiTheme="minorHAnsi" w:cstheme="minorHAnsi"/>
                <w:sz w:val="18"/>
                <w:szCs w:val="18"/>
              </w:rPr>
              <w:t>.</w:t>
            </w:r>
            <w:r w:rsidR="00550CA8" w:rsidRPr="00954E94">
              <w:rPr>
                <w:rFonts w:asciiTheme="minorHAnsi" w:hAnsiTheme="minorHAnsi" w:cstheme="minorHAnsi"/>
                <w:sz w:val="18"/>
                <w:szCs w:val="18"/>
              </w:rPr>
              <w:t xml:space="preserve"> </w:t>
            </w:r>
            <w:r w:rsidR="006A717C" w:rsidRPr="00954E94">
              <w:rPr>
                <w:rFonts w:asciiTheme="minorHAnsi" w:hAnsiTheme="minorHAnsi" w:cstheme="minorHAnsi"/>
                <w:sz w:val="18"/>
                <w:szCs w:val="18"/>
              </w:rPr>
              <w:t xml:space="preserve">Deşeurile de </w:t>
            </w:r>
            <w:proofErr w:type="spellStart"/>
            <w:r w:rsidR="006A717C" w:rsidRPr="00954E94">
              <w:rPr>
                <w:rFonts w:asciiTheme="minorHAnsi" w:hAnsiTheme="minorHAnsi" w:cstheme="minorHAnsi"/>
                <w:sz w:val="18"/>
                <w:szCs w:val="18"/>
              </w:rPr>
              <w:t>echipamente</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electrice</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și</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electronice</w:t>
            </w:r>
            <w:proofErr w:type="spellEnd"/>
            <w:r w:rsidR="006A717C" w:rsidRPr="00954E94">
              <w:rPr>
                <w:rFonts w:asciiTheme="minorHAnsi" w:hAnsiTheme="minorHAnsi" w:cstheme="minorHAnsi"/>
                <w:sz w:val="18"/>
                <w:szCs w:val="18"/>
              </w:rPr>
              <w:t xml:space="preserve">, de </w:t>
            </w:r>
            <w:proofErr w:type="spellStart"/>
            <w:r w:rsidR="006A717C" w:rsidRPr="00954E94">
              <w:rPr>
                <w:rFonts w:asciiTheme="minorHAnsi" w:hAnsiTheme="minorHAnsi" w:cstheme="minorHAnsi"/>
                <w:sz w:val="18"/>
                <w:szCs w:val="18"/>
              </w:rPr>
              <w:t>exemplu</w:t>
            </w:r>
            <w:proofErr w:type="spellEnd"/>
            <w:r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echipamente</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informatice</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şi</w:t>
            </w:r>
            <w:proofErr w:type="spellEnd"/>
            <w:r w:rsidR="006A717C" w:rsidRPr="00954E94">
              <w:rPr>
                <w:rFonts w:asciiTheme="minorHAnsi" w:hAnsiTheme="minorHAnsi" w:cstheme="minorHAnsi"/>
                <w:sz w:val="18"/>
                <w:szCs w:val="18"/>
              </w:rPr>
              <w:t xml:space="preserve"> de </w:t>
            </w:r>
            <w:proofErr w:type="spellStart"/>
            <w:r w:rsidR="006A717C" w:rsidRPr="00954E94">
              <w:rPr>
                <w:rFonts w:asciiTheme="minorHAnsi" w:hAnsiTheme="minorHAnsi" w:cstheme="minorHAnsi"/>
                <w:sz w:val="18"/>
                <w:szCs w:val="18"/>
              </w:rPr>
              <w:t>telecomunicaţii</w:t>
            </w:r>
            <w:proofErr w:type="spellEnd"/>
            <w:r w:rsidR="006A717C" w:rsidRPr="00954E94">
              <w:rPr>
                <w:rFonts w:asciiTheme="minorHAnsi" w:hAnsiTheme="minorHAnsi" w:cstheme="minorHAnsi"/>
                <w:sz w:val="18"/>
                <w:szCs w:val="18"/>
              </w:rPr>
              <w:t xml:space="preserve"> de </w:t>
            </w:r>
            <w:proofErr w:type="spellStart"/>
            <w:r w:rsidR="006A717C" w:rsidRPr="00954E94">
              <w:rPr>
                <w:rFonts w:asciiTheme="minorHAnsi" w:hAnsiTheme="minorHAnsi" w:cstheme="minorHAnsi"/>
                <w:sz w:val="18"/>
                <w:szCs w:val="18"/>
              </w:rPr>
              <w:t>dimensiuni</w:t>
            </w:r>
            <w:proofErr w:type="spellEnd"/>
            <w:r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mici</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nicio</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dimensiune</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externă</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mai</w:t>
            </w:r>
            <w:proofErr w:type="spellEnd"/>
            <w:r w:rsidR="006A717C" w:rsidRPr="00954E94">
              <w:rPr>
                <w:rFonts w:asciiTheme="minorHAnsi" w:hAnsiTheme="minorHAnsi" w:cstheme="minorHAnsi"/>
                <w:sz w:val="18"/>
                <w:szCs w:val="18"/>
              </w:rPr>
              <w:t xml:space="preserve"> mare de 50 cm), </w:t>
            </w:r>
            <w:proofErr w:type="spellStart"/>
            <w:r w:rsidR="006A717C" w:rsidRPr="00954E94">
              <w:rPr>
                <w:rFonts w:asciiTheme="minorHAnsi" w:hAnsiTheme="minorHAnsi" w:cstheme="minorHAnsi"/>
                <w:sz w:val="18"/>
                <w:szCs w:val="18"/>
              </w:rPr>
              <w:t>vor</w:t>
            </w:r>
            <w:proofErr w:type="spellEnd"/>
            <w:r w:rsidR="006A717C" w:rsidRPr="00954E94">
              <w:rPr>
                <w:rFonts w:asciiTheme="minorHAnsi" w:hAnsiTheme="minorHAnsi" w:cstheme="minorHAnsi"/>
                <w:sz w:val="18"/>
                <w:szCs w:val="18"/>
              </w:rPr>
              <w:t xml:space="preserve"> fi</w:t>
            </w:r>
            <w:r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gestionate</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în</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conformitate</w:t>
            </w:r>
            <w:proofErr w:type="spellEnd"/>
            <w:r w:rsidR="006A717C" w:rsidRPr="00954E94">
              <w:rPr>
                <w:rFonts w:asciiTheme="minorHAnsi" w:hAnsiTheme="minorHAnsi" w:cstheme="minorHAnsi"/>
                <w:sz w:val="18"/>
                <w:szCs w:val="18"/>
              </w:rPr>
              <w:t xml:space="preserve"> cu </w:t>
            </w:r>
            <w:proofErr w:type="spellStart"/>
            <w:r w:rsidR="006A717C" w:rsidRPr="00954E94">
              <w:rPr>
                <w:rFonts w:asciiTheme="minorHAnsi" w:hAnsiTheme="minorHAnsi" w:cstheme="minorHAnsi"/>
                <w:sz w:val="18"/>
                <w:szCs w:val="18"/>
              </w:rPr>
              <w:t>Directiva</w:t>
            </w:r>
            <w:proofErr w:type="spellEnd"/>
            <w:r w:rsidR="006A717C" w:rsidRPr="00954E94">
              <w:rPr>
                <w:rFonts w:asciiTheme="minorHAnsi" w:hAnsiTheme="minorHAnsi" w:cstheme="minorHAnsi"/>
                <w:sz w:val="18"/>
                <w:szCs w:val="18"/>
              </w:rPr>
              <w:t xml:space="preserve"> (UE) 2012/19 a</w:t>
            </w:r>
            <w:r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Parlamentului</w:t>
            </w:r>
            <w:proofErr w:type="spellEnd"/>
            <w:r w:rsidR="006A717C" w:rsidRPr="00954E94">
              <w:rPr>
                <w:rFonts w:asciiTheme="minorHAnsi" w:hAnsiTheme="minorHAnsi" w:cstheme="minorHAnsi"/>
                <w:sz w:val="18"/>
                <w:szCs w:val="18"/>
              </w:rPr>
              <w:t xml:space="preserve"> European </w:t>
            </w:r>
            <w:proofErr w:type="spellStart"/>
            <w:r w:rsidR="006A717C" w:rsidRPr="00954E94">
              <w:rPr>
                <w:rFonts w:asciiTheme="minorHAnsi" w:hAnsiTheme="minorHAnsi" w:cstheme="minorHAnsi"/>
                <w:sz w:val="18"/>
                <w:szCs w:val="18"/>
              </w:rPr>
              <w:t>şi</w:t>
            </w:r>
            <w:proofErr w:type="spellEnd"/>
            <w:r w:rsidR="006A717C" w:rsidRPr="00954E94">
              <w:rPr>
                <w:rFonts w:asciiTheme="minorHAnsi" w:hAnsiTheme="minorHAnsi" w:cstheme="minorHAnsi"/>
                <w:sz w:val="18"/>
                <w:szCs w:val="18"/>
              </w:rPr>
              <w:t xml:space="preserve"> a </w:t>
            </w:r>
            <w:proofErr w:type="spellStart"/>
            <w:r w:rsidR="006A717C" w:rsidRPr="00954E94">
              <w:rPr>
                <w:rFonts w:asciiTheme="minorHAnsi" w:hAnsiTheme="minorHAnsi" w:cstheme="minorHAnsi"/>
                <w:sz w:val="18"/>
                <w:szCs w:val="18"/>
              </w:rPr>
              <w:t>Consiliului</w:t>
            </w:r>
            <w:proofErr w:type="spellEnd"/>
            <w:r w:rsidR="006A717C" w:rsidRPr="00954E94">
              <w:rPr>
                <w:rFonts w:asciiTheme="minorHAnsi" w:hAnsiTheme="minorHAnsi" w:cstheme="minorHAnsi"/>
                <w:sz w:val="18"/>
                <w:szCs w:val="18"/>
              </w:rPr>
              <w:t xml:space="preserve"> din 4 </w:t>
            </w:r>
            <w:proofErr w:type="spellStart"/>
            <w:r w:rsidR="006A717C" w:rsidRPr="00954E94">
              <w:rPr>
                <w:rFonts w:asciiTheme="minorHAnsi" w:hAnsiTheme="minorHAnsi" w:cstheme="minorHAnsi"/>
                <w:sz w:val="18"/>
                <w:szCs w:val="18"/>
              </w:rPr>
              <w:t>iulie</w:t>
            </w:r>
            <w:proofErr w:type="spellEnd"/>
            <w:r w:rsidR="006A717C" w:rsidRPr="00954E94">
              <w:rPr>
                <w:rFonts w:asciiTheme="minorHAnsi" w:hAnsiTheme="minorHAnsi" w:cstheme="minorHAnsi"/>
                <w:sz w:val="18"/>
                <w:szCs w:val="18"/>
              </w:rPr>
              <w:t xml:space="preserve"> 2012 </w:t>
            </w:r>
            <w:proofErr w:type="spellStart"/>
            <w:r w:rsidR="006A717C" w:rsidRPr="00954E94">
              <w:rPr>
                <w:rFonts w:asciiTheme="minorHAnsi" w:hAnsiTheme="minorHAnsi" w:cstheme="minorHAnsi"/>
                <w:sz w:val="18"/>
                <w:szCs w:val="18"/>
              </w:rPr>
              <w:t>privind</w:t>
            </w:r>
            <w:proofErr w:type="spellEnd"/>
            <w:r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deşeurile</w:t>
            </w:r>
            <w:proofErr w:type="spellEnd"/>
            <w:r w:rsidR="006A717C" w:rsidRPr="00954E94">
              <w:rPr>
                <w:rFonts w:asciiTheme="minorHAnsi" w:hAnsiTheme="minorHAnsi" w:cstheme="minorHAnsi"/>
                <w:sz w:val="18"/>
                <w:szCs w:val="18"/>
              </w:rPr>
              <w:t xml:space="preserve"> de </w:t>
            </w:r>
            <w:proofErr w:type="spellStart"/>
            <w:r w:rsidR="006A717C" w:rsidRPr="00954E94">
              <w:rPr>
                <w:rFonts w:asciiTheme="minorHAnsi" w:hAnsiTheme="minorHAnsi" w:cstheme="minorHAnsi"/>
                <w:sz w:val="18"/>
                <w:szCs w:val="18"/>
              </w:rPr>
              <w:t>echipamente</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electrice</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şi</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electronice</w:t>
            </w:r>
            <w:proofErr w:type="spellEnd"/>
            <w:r w:rsidR="006A717C" w:rsidRPr="00954E94">
              <w:rPr>
                <w:rFonts w:asciiTheme="minorHAnsi" w:hAnsiTheme="minorHAnsi" w:cstheme="minorHAnsi"/>
                <w:sz w:val="18"/>
                <w:szCs w:val="18"/>
              </w:rPr>
              <w:t xml:space="preserve"> (DEEE),</w:t>
            </w:r>
            <w:r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transpusă</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în</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legislaţia</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naţională</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prin</w:t>
            </w:r>
            <w:proofErr w:type="spellEnd"/>
            <w:r w:rsidR="006A717C" w:rsidRPr="00954E94">
              <w:rPr>
                <w:rFonts w:asciiTheme="minorHAnsi" w:hAnsiTheme="minorHAnsi" w:cstheme="minorHAnsi"/>
                <w:sz w:val="18"/>
                <w:szCs w:val="18"/>
              </w:rPr>
              <w:t xml:space="preserve"> OUG 5/2015 </w:t>
            </w:r>
            <w:proofErr w:type="spellStart"/>
            <w:r w:rsidR="006A717C" w:rsidRPr="00954E94">
              <w:rPr>
                <w:rFonts w:asciiTheme="minorHAnsi" w:hAnsiTheme="minorHAnsi" w:cstheme="minorHAnsi"/>
                <w:sz w:val="18"/>
                <w:szCs w:val="18"/>
              </w:rPr>
              <w:t>privind</w:t>
            </w:r>
            <w:proofErr w:type="spellEnd"/>
            <w:r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deşeurile</w:t>
            </w:r>
            <w:proofErr w:type="spellEnd"/>
            <w:r w:rsidR="006A717C" w:rsidRPr="00954E94">
              <w:rPr>
                <w:rFonts w:asciiTheme="minorHAnsi" w:hAnsiTheme="minorHAnsi" w:cstheme="minorHAnsi"/>
                <w:sz w:val="18"/>
                <w:szCs w:val="18"/>
              </w:rPr>
              <w:t xml:space="preserve"> de </w:t>
            </w:r>
            <w:proofErr w:type="spellStart"/>
            <w:r w:rsidR="006A717C" w:rsidRPr="00954E94">
              <w:rPr>
                <w:rFonts w:asciiTheme="minorHAnsi" w:hAnsiTheme="minorHAnsi" w:cstheme="minorHAnsi"/>
                <w:sz w:val="18"/>
                <w:szCs w:val="18"/>
              </w:rPr>
              <w:t>echipamente</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electrice</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şi</w:t>
            </w:r>
            <w:proofErr w:type="spellEnd"/>
            <w:r w:rsidR="006A717C" w:rsidRPr="00954E94">
              <w:rPr>
                <w:rFonts w:asciiTheme="minorHAnsi" w:hAnsiTheme="minorHAnsi" w:cstheme="minorHAnsi"/>
                <w:sz w:val="18"/>
                <w:szCs w:val="18"/>
              </w:rPr>
              <w:t xml:space="preserve"> </w:t>
            </w:r>
            <w:proofErr w:type="spellStart"/>
            <w:r w:rsidR="006A717C" w:rsidRPr="00954E94">
              <w:rPr>
                <w:rFonts w:asciiTheme="minorHAnsi" w:hAnsiTheme="minorHAnsi" w:cstheme="minorHAnsi"/>
                <w:sz w:val="18"/>
                <w:szCs w:val="18"/>
              </w:rPr>
              <w:t>electronice</w:t>
            </w:r>
            <w:proofErr w:type="spellEnd"/>
            <w:r w:rsidR="006A717C" w:rsidRPr="00954E94">
              <w:rPr>
                <w:rFonts w:asciiTheme="minorHAnsi" w:hAnsiTheme="minorHAnsi" w:cstheme="minorHAnsi"/>
                <w:sz w:val="18"/>
                <w:szCs w:val="18"/>
              </w:rPr>
              <w:t>.</w:t>
            </w:r>
          </w:p>
          <w:p w14:paraId="5463213F" w14:textId="77777777" w:rsidR="006A717C" w:rsidRPr="00954E94" w:rsidRDefault="006A717C" w:rsidP="00954E94">
            <w:pPr>
              <w:jc w:val="both"/>
              <w:rPr>
                <w:rFonts w:asciiTheme="minorHAnsi" w:hAnsiTheme="minorHAnsi" w:cstheme="minorHAnsi"/>
                <w:sz w:val="18"/>
                <w:szCs w:val="18"/>
                <w:lang w:val="ro-RO"/>
              </w:rPr>
            </w:pPr>
          </w:p>
          <w:p w14:paraId="79FF61A6" w14:textId="77777777" w:rsidR="005F7E03" w:rsidRPr="00954E94" w:rsidRDefault="005F7E03" w:rsidP="00954E94">
            <w:pPr>
              <w:jc w:val="both"/>
              <w:rPr>
                <w:rFonts w:asciiTheme="minorHAnsi" w:hAnsiTheme="minorHAnsi" w:cstheme="minorHAnsi"/>
                <w:sz w:val="18"/>
                <w:szCs w:val="18"/>
                <w:lang w:val="ro-RO"/>
              </w:rPr>
            </w:pPr>
            <w:r w:rsidRPr="00954E94">
              <w:rPr>
                <w:rFonts w:asciiTheme="minorHAnsi" w:hAnsiTheme="minorHAnsi" w:cstheme="minorHAnsi"/>
                <w:sz w:val="18"/>
                <w:szCs w:val="18"/>
              </w:rPr>
              <w:t xml:space="preserve">Se </w:t>
            </w:r>
            <w:proofErr w:type="spellStart"/>
            <w:r w:rsidRPr="00954E94">
              <w:rPr>
                <w:rFonts w:asciiTheme="minorHAnsi" w:hAnsiTheme="minorHAnsi" w:cstheme="minorHAnsi"/>
                <w:sz w:val="18"/>
                <w:szCs w:val="18"/>
              </w:rPr>
              <w:t>va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avea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vedere</w:t>
            </w:r>
            <w:proofErr w:type="spellEnd"/>
            <w:r w:rsidRPr="00954E94">
              <w:rPr>
                <w:rFonts w:asciiTheme="minorHAnsi" w:hAnsiTheme="minorHAnsi" w:cstheme="minorHAnsi"/>
                <w:sz w:val="18"/>
                <w:szCs w:val="18"/>
              </w:rPr>
              <w:t xml:space="preserve"> ca </w:t>
            </w:r>
            <w:proofErr w:type="spellStart"/>
            <w:r w:rsidRPr="00954E94">
              <w:rPr>
                <w:rFonts w:asciiTheme="minorHAnsi" w:hAnsiTheme="minorHAnsi" w:cstheme="minorHAnsi"/>
                <w:sz w:val="18"/>
                <w:szCs w:val="18"/>
              </w:rPr>
              <w:t>echipamentele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vor</w:t>
            </w:r>
            <w:proofErr w:type="spellEnd"/>
            <w:r w:rsidRPr="00954E94">
              <w:rPr>
                <w:rFonts w:asciiTheme="minorHAnsi" w:hAnsiTheme="minorHAnsi" w:cstheme="minorHAnsi"/>
                <w:sz w:val="18"/>
                <w:szCs w:val="18"/>
              </w:rPr>
              <w:t xml:space="preserve"> fi </w:t>
            </w:r>
            <w:proofErr w:type="spellStart"/>
            <w:r w:rsidRPr="00954E94">
              <w:rPr>
                <w:rFonts w:asciiTheme="minorHAnsi" w:hAnsiTheme="minorHAnsi" w:cstheme="minorHAnsi"/>
                <w:sz w:val="18"/>
                <w:szCs w:val="18"/>
              </w:rPr>
              <w:t>utilizate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îndeplinească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cerinţe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privind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eficienţa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utilizării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materialelor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altor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resurse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concordanţă</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prevederile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Directivei</w:t>
            </w:r>
            <w:proofErr w:type="spellEnd"/>
            <w:r w:rsidRPr="00954E94">
              <w:rPr>
                <w:rFonts w:asciiTheme="minorHAnsi" w:hAnsiTheme="minorHAnsi" w:cstheme="minorHAnsi"/>
                <w:sz w:val="18"/>
                <w:szCs w:val="18"/>
              </w:rPr>
              <w:t xml:space="preserve"> 2009/125/CE de </w:t>
            </w:r>
            <w:proofErr w:type="spellStart"/>
            <w:r w:rsidRPr="00954E94">
              <w:rPr>
                <w:rFonts w:asciiTheme="minorHAnsi" w:hAnsiTheme="minorHAnsi" w:cstheme="minorHAnsi"/>
                <w:sz w:val="18"/>
                <w:szCs w:val="18"/>
              </w:rPr>
              <w:t>instituire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unui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cadru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stabilirea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cerințelor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materie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proiectare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ecologică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aplicabile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produselor</w:t>
            </w:r>
            <w:proofErr w:type="spellEnd"/>
            <w:r w:rsidRPr="00954E94">
              <w:rPr>
                <w:rFonts w:asciiTheme="minorHAnsi" w:hAnsiTheme="minorHAnsi" w:cstheme="minorHAnsi"/>
                <w:sz w:val="18"/>
                <w:szCs w:val="18"/>
              </w:rPr>
              <w:t xml:space="preserve"> cu impact energetic.</w:t>
            </w:r>
          </w:p>
          <w:p w14:paraId="10E086EC" w14:textId="77777777" w:rsidR="00F53634" w:rsidRPr="00954E94" w:rsidRDefault="00F53634" w:rsidP="00954E94">
            <w:pPr>
              <w:jc w:val="both"/>
              <w:rPr>
                <w:rFonts w:asciiTheme="minorHAnsi" w:hAnsiTheme="minorHAnsi" w:cstheme="minorHAnsi"/>
                <w:sz w:val="18"/>
                <w:szCs w:val="18"/>
                <w:lang w:val="ro-RO"/>
              </w:rPr>
            </w:pPr>
          </w:p>
          <w:p w14:paraId="293CC939" w14:textId="77777777" w:rsidR="00FF0AC0" w:rsidRPr="00954E94" w:rsidRDefault="005F7E03" w:rsidP="00954E94">
            <w:pPr>
              <w:jc w:val="both"/>
              <w:rPr>
                <w:rFonts w:asciiTheme="minorHAnsi" w:hAnsiTheme="minorHAnsi" w:cstheme="minorHAnsi"/>
                <w:sz w:val="18"/>
                <w:szCs w:val="18"/>
                <w:lang w:val="ro-RO"/>
              </w:rPr>
            </w:pPr>
            <w:r w:rsidRPr="00954E94">
              <w:rPr>
                <w:rFonts w:asciiTheme="minorHAnsi" w:hAnsiTheme="minorHAnsi" w:cstheme="minorHAnsi"/>
                <w:sz w:val="18"/>
                <w:szCs w:val="18"/>
              </w:rPr>
              <w:t xml:space="preserve">De </w:t>
            </w:r>
            <w:proofErr w:type="spellStart"/>
            <w:r w:rsidRPr="00954E94">
              <w:rPr>
                <w:rFonts w:asciiTheme="minorHAnsi" w:hAnsiTheme="minorHAnsi" w:cstheme="minorHAnsi"/>
                <w:sz w:val="18"/>
                <w:szCs w:val="18"/>
              </w:rPr>
              <w:t>asemenea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etapele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operare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dezafectare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lucrărilor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instalaţiilor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dotărilor</w:t>
            </w:r>
            <w:proofErr w:type="spellEnd"/>
            <w:r w:rsidRPr="00954E94">
              <w:rPr>
                <w:rFonts w:asciiTheme="minorHAnsi" w:hAnsiTheme="minorHAnsi" w:cstheme="minorHAnsi"/>
                <w:sz w:val="18"/>
                <w:szCs w:val="18"/>
              </w:rPr>
              <w:t xml:space="preserve"> se </w:t>
            </w:r>
            <w:proofErr w:type="spellStart"/>
            <w:r w:rsidRPr="00954E94">
              <w:rPr>
                <w:rFonts w:asciiTheme="minorHAnsi" w:hAnsiTheme="minorHAnsi" w:cstheme="minorHAnsi"/>
                <w:sz w:val="18"/>
                <w:szCs w:val="18"/>
              </w:rPr>
              <w:t>vor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încheia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contracte</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societăţi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autorizate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vor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asigura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eliminarea</w:t>
            </w:r>
            <w:proofErr w:type="spellEnd"/>
            <w:r w:rsidRPr="00954E94">
              <w:rPr>
                <w:rFonts w:asciiTheme="minorHAnsi" w:hAnsiTheme="minorHAnsi" w:cstheme="minorHAnsi"/>
                <w:sz w:val="18"/>
                <w:szCs w:val="18"/>
              </w:rPr>
              <w:t>/</w:t>
            </w:r>
            <w:proofErr w:type="spellStart"/>
            <w:r w:rsidRPr="00954E94">
              <w:rPr>
                <w:rFonts w:asciiTheme="minorHAnsi" w:hAnsiTheme="minorHAnsi" w:cstheme="minorHAnsi"/>
                <w:sz w:val="18"/>
                <w:szCs w:val="18"/>
              </w:rPr>
              <w:t>valorificarea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tuturor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tipurilor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deşeuri</w:t>
            </w:r>
            <w:proofErr w:type="spellEnd"/>
            <w:r w:rsidRPr="00954E94">
              <w:rPr>
                <w:rFonts w:asciiTheme="minorHAnsi" w:hAnsiTheme="minorHAnsi" w:cstheme="minorHAnsi"/>
                <w:sz w:val="18"/>
                <w:szCs w:val="18"/>
              </w:rPr>
              <w:t xml:space="preserve"> generate. </w:t>
            </w:r>
            <w:proofErr w:type="spellStart"/>
            <w:r w:rsidR="00FF0AC0" w:rsidRPr="00954E94">
              <w:rPr>
                <w:rFonts w:asciiTheme="minorHAnsi" w:hAnsiTheme="minorHAnsi" w:cstheme="minorHAnsi"/>
                <w:sz w:val="18"/>
                <w:szCs w:val="18"/>
              </w:rPr>
              <w:t>Deșeurile</w:t>
            </w:r>
            <w:proofErr w:type="spellEnd"/>
            <w:r w:rsidR="00FF0AC0" w:rsidRPr="00954E94">
              <w:rPr>
                <w:rFonts w:asciiTheme="minorHAnsi" w:hAnsiTheme="minorHAnsi" w:cstheme="minorHAnsi"/>
                <w:sz w:val="18"/>
                <w:szCs w:val="18"/>
              </w:rPr>
              <w:t xml:space="preserve"> </w:t>
            </w:r>
            <w:proofErr w:type="spellStart"/>
            <w:r w:rsidR="00FF0AC0" w:rsidRPr="00954E94">
              <w:rPr>
                <w:rFonts w:asciiTheme="minorHAnsi" w:hAnsiTheme="minorHAnsi" w:cstheme="minorHAnsi"/>
                <w:sz w:val="18"/>
                <w:szCs w:val="18"/>
              </w:rPr>
              <w:t>rezultate</w:t>
            </w:r>
            <w:proofErr w:type="spellEnd"/>
            <w:r w:rsidR="00FF0AC0" w:rsidRPr="00954E94">
              <w:rPr>
                <w:rFonts w:asciiTheme="minorHAnsi" w:hAnsiTheme="minorHAnsi" w:cstheme="minorHAnsi"/>
                <w:sz w:val="18"/>
                <w:szCs w:val="18"/>
              </w:rPr>
              <w:t xml:space="preserve"> din </w:t>
            </w:r>
            <w:proofErr w:type="spellStart"/>
            <w:r w:rsidR="00FF0AC0" w:rsidRPr="00954E94">
              <w:rPr>
                <w:rFonts w:asciiTheme="minorHAnsi" w:hAnsiTheme="minorHAnsi" w:cstheme="minorHAnsi"/>
                <w:sz w:val="18"/>
                <w:szCs w:val="18"/>
              </w:rPr>
              <w:t>activitățile</w:t>
            </w:r>
            <w:proofErr w:type="spellEnd"/>
            <w:r w:rsidR="00FF0AC0" w:rsidRPr="00954E94">
              <w:rPr>
                <w:rFonts w:asciiTheme="minorHAnsi" w:hAnsiTheme="minorHAnsi" w:cstheme="minorHAnsi"/>
                <w:sz w:val="18"/>
                <w:szCs w:val="18"/>
              </w:rPr>
              <w:t xml:space="preserve"> de </w:t>
            </w:r>
            <w:proofErr w:type="spellStart"/>
            <w:r w:rsidR="00FF0AC0" w:rsidRPr="00954E94">
              <w:rPr>
                <w:rFonts w:asciiTheme="minorHAnsi" w:hAnsiTheme="minorHAnsi" w:cstheme="minorHAnsi"/>
                <w:sz w:val="18"/>
                <w:szCs w:val="18"/>
              </w:rPr>
              <w:t>operare</w:t>
            </w:r>
            <w:proofErr w:type="spellEnd"/>
            <w:r w:rsidR="00FF0AC0" w:rsidRPr="00954E94">
              <w:rPr>
                <w:rFonts w:asciiTheme="minorHAnsi" w:hAnsiTheme="minorHAnsi" w:cstheme="minorHAnsi"/>
                <w:sz w:val="18"/>
                <w:szCs w:val="18"/>
              </w:rPr>
              <w:t>/</w:t>
            </w:r>
            <w:proofErr w:type="spellStart"/>
            <w:r w:rsidR="00FF0AC0" w:rsidRPr="00954E94">
              <w:rPr>
                <w:rFonts w:asciiTheme="minorHAnsi" w:hAnsiTheme="minorHAnsi" w:cstheme="minorHAnsi"/>
                <w:sz w:val="18"/>
                <w:szCs w:val="18"/>
              </w:rPr>
              <w:t>întreținere</w:t>
            </w:r>
            <w:proofErr w:type="spellEnd"/>
            <w:r w:rsidR="00FF0AC0" w:rsidRPr="00954E94">
              <w:rPr>
                <w:rFonts w:asciiTheme="minorHAnsi" w:hAnsiTheme="minorHAnsi" w:cstheme="minorHAnsi"/>
                <w:sz w:val="18"/>
                <w:szCs w:val="18"/>
              </w:rPr>
              <w:t xml:space="preserve"> (legate </w:t>
            </w:r>
            <w:proofErr w:type="spellStart"/>
            <w:r w:rsidR="00FF0AC0" w:rsidRPr="00954E94">
              <w:rPr>
                <w:rFonts w:asciiTheme="minorHAnsi" w:hAnsiTheme="minorHAnsi" w:cstheme="minorHAnsi"/>
                <w:sz w:val="18"/>
                <w:szCs w:val="18"/>
              </w:rPr>
              <w:t>în</w:t>
            </w:r>
            <w:proofErr w:type="spellEnd"/>
            <w:r w:rsidR="00FF0AC0" w:rsidRPr="00954E94">
              <w:rPr>
                <w:rFonts w:asciiTheme="minorHAnsi" w:hAnsiTheme="minorHAnsi" w:cstheme="minorHAnsi"/>
                <w:sz w:val="18"/>
                <w:szCs w:val="18"/>
              </w:rPr>
              <w:t xml:space="preserve"> </w:t>
            </w:r>
            <w:proofErr w:type="spellStart"/>
            <w:r w:rsidR="00FF0AC0" w:rsidRPr="00954E94">
              <w:rPr>
                <w:rFonts w:asciiTheme="minorHAnsi" w:hAnsiTheme="minorHAnsi" w:cstheme="minorHAnsi"/>
                <w:sz w:val="18"/>
                <w:szCs w:val="18"/>
              </w:rPr>
              <w:t>primul</w:t>
            </w:r>
            <w:proofErr w:type="spellEnd"/>
            <w:r w:rsidR="00FF0AC0" w:rsidRPr="00954E94">
              <w:rPr>
                <w:rFonts w:asciiTheme="minorHAnsi" w:hAnsiTheme="minorHAnsi" w:cstheme="minorHAnsi"/>
                <w:sz w:val="18"/>
                <w:szCs w:val="18"/>
              </w:rPr>
              <w:t xml:space="preserve"> </w:t>
            </w:r>
            <w:proofErr w:type="spellStart"/>
            <w:r w:rsidR="00FF0AC0" w:rsidRPr="00954E94">
              <w:rPr>
                <w:rFonts w:asciiTheme="minorHAnsi" w:hAnsiTheme="minorHAnsi" w:cstheme="minorHAnsi"/>
                <w:sz w:val="18"/>
                <w:szCs w:val="18"/>
              </w:rPr>
              <w:t>rând</w:t>
            </w:r>
            <w:proofErr w:type="spellEnd"/>
            <w:r w:rsidR="00FF0AC0" w:rsidRPr="00954E94">
              <w:rPr>
                <w:rFonts w:asciiTheme="minorHAnsi" w:hAnsiTheme="minorHAnsi" w:cstheme="minorHAnsi"/>
                <w:sz w:val="18"/>
                <w:szCs w:val="18"/>
              </w:rPr>
              <w:t xml:space="preserve"> de </w:t>
            </w:r>
            <w:proofErr w:type="spellStart"/>
            <w:r w:rsidR="00FF0AC0" w:rsidRPr="00954E94">
              <w:rPr>
                <w:rFonts w:asciiTheme="minorHAnsi" w:hAnsiTheme="minorHAnsi" w:cstheme="minorHAnsi"/>
                <w:sz w:val="18"/>
                <w:szCs w:val="18"/>
              </w:rPr>
              <w:t>reparațiile</w:t>
            </w:r>
            <w:proofErr w:type="spellEnd"/>
            <w:r w:rsidR="00FF0AC0" w:rsidRPr="00954E94">
              <w:rPr>
                <w:rFonts w:asciiTheme="minorHAnsi" w:hAnsiTheme="minorHAnsi" w:cstheme="minorHAnsi"/>
                <w:sz w:val="18"/>
                <w:szCs w:val="18"/>
              </w:rPr>
              <w:t xml:space="preserve"> </w:t>
            </w:r>
            <w:proofErr w:type="spellStart"/>
            <w:r w:rsidR="00FF0AC0" w:rsidRPr="00954E94">
              <w:rPr>
                <w:rFonts w:asciiTheme="minorHAnsi" w:hAnsiTheme="minorHAnsi" w:cstheme="minorHAnsi"/>
                <w:sz w:val="18"/>
                <w:szCs w:val="18"/>
              </w:rPr>
              <w:t>curente</w:t>
            </w:r>
            <w:proofErr w:type="spellEnd"/>
            <w:r w:rsidR="00FF0AC0" w:rsidRPr="00954E94">
              <w:rPr>
                <w:rFonts w:asciiTheme="minorHAnsi" w:hAnsiTheme="minorHAnsi" w:cstheme="minorHAnsi"/>
                <w:sz w:val="18"/>
                <w:szCs w:val="18"/>
              </w:rPr>
              <w:t xml:space="preserve">, </w:t>
            </w:r>
            <w:proofErr w:type="spellStart"/>
            <w:r w:rsidR="00FF0AC0" w:rsidRPr="00954E94">
              <w:rPr>
                <w:rFonts w:asciiTheme="minorHAnsi" w:hAnsiTheme="minorHAnsi" w:cstheme="minorHAnsi"/>
                <w:sz w:val="18"/>
                <w:szCs w:val="18"/>
              </w:rPr>
              <w:t>toaletarea</w:t>
            </w:r>
            <w:proofErr w:type="spellEnd"/>
            <w:r w:rsidR="00FF0AC0" w:rsidRPr="00954E94">
              <w:rPr>
                <w:rFonts w:asciiTheme="minorHAnsi" w:hAnsiTheme="minorHAnsi" w:cstheme="minorHAnsi"/>
                <w:sz w:val="18"/>
                <w:szCs w:val="18"/>
              </w:rPr>
              <w:t xml:space="preserve"> </w:t>
            </w:r>
            <w:proofErr w:type="spellStart"/>
            <w:r w:rsidR="00FF0AC0" w:rsidRPr="00954E94">
              <w:rPr>
                <w:rFonts w:asciiTheme="minorHAnsi" w:hAnsiTheme="minorHAnsi" w:cstheme="minorHAnsi"/>
                <w:sz w:val="18"/>
                <w:szCs w:val="18"/>
              </w:rPr>
              <w:t>arborilor</w:t>
            </w:r>
            <w:proofErr w:type="spellEnd"/>
            <w:r w:rsidR="00FF0AC0" w:rsidRPr="00954E94">
              <w:rPr>
                <w:rFonts w:asciiTheme="minorHAnsi" w:hAnsiTheme="minorHAnsi" w:cstheme="minorHAnsi"/>
                <w:sz w:val="18"/>
                <w:szCs w:val="18"/>
              </w:rPr>
              <w:t xml:space="preserve">, </w:t>
            </w:r>
            <w:proofErr w:type="spellStart"/>
            <w:r w:rsidR="00FF0AC0" w:rsidRPr="00954E94">
              <w:rPr>
                <w:rFonts w:asciiTheme="minorHAnsi" w:hAnsiTheme="minorHAnsi" w:cstheme="minorHAnsi"/>
                <w:sz w:val="18"/>
                <w:szCs w:val="18"/>
              </w:rPr>
              <w:t>gestionarea</w:t>
            </w:r>
            <w:proofErr w:type="spellEnd"/>
            <w:r w:rsidR="00FF0AC0" w:rsidRPr="00954E94">
              <w:rPr>
                <w:rFonts w:asciiTheme="minorHAnsi" w:hAnsiTheme="minorHAnsi" w:cstheme="minorHAnsi"/>
                <w:sz w:val="18"/>
                <w:szCs w:val="18"/>
              </w:rPr>
              <w:t xml:space="preserve"> </w:t>
            </w:r>
            <w:proofErr w:type="spellStart"/>
            <w:r w:rsidR="00FF0AC0" w:rsidRPr="00954E94">
              <w:rPr>
                <w:rFonts w:asciiTheme="minorHAnsi" w:hAnsiTheme="minorHAnsi" w:cstheme="minorHAnsi"/>
                <w:sz w:val="18"/>
                <w:szCs w:val="18"/>
              </w:rPr>
              <w:t>deșeurilor</w:t>
            </w:r>
            <w:proofErr w:type="spellEnd"/>
            <w:r w:rsidR="00FF0AC0" w:rsidRPr="00954E94">
              <w:rPr>
                <w:rFonts w:asciiTheme="minorHAnsi" w:hAnsiTheme="minorHAnsi" w:cstheme="minorHAnsi"/>
                <w:sz w:val="18"/>
                <w:szCs w:val="18"/>
              </w:rPr>
              <w:t xml:space="preserve"> </w:t>
            </w:r>
            <w:proofErr w:type="spellStart"/>
            <w:r w:rsidR="00FF0AC0" w:rsidRPr="00954E94">
              <w:rPr>
                <w:rFonts w:asciiTheme="minorHAnsi" w:hAnsiTheme="minorHAnsi" w:cstheme="minorHAnsi"/>
                <w:sz w:val="18"/>
                <w:szCs w:val="18"/>
              </w:rPr>
              <w:t>menajere</w:t>
            </w:r>
            <w:proofErr w:type="spellEnd"/>
            <w:r w:rsidR="00FF0AC0" w:rsidRPr="00954E94">
              <w:rPr>
                <w:rFonts w:asciiTheme="minorHAnsi" w:hAnsiTheme="minorHAnsi" w:cstheme="minorHAnsi"/>
                <w:sz w:val="18"/>
                <w:szCs w:val="18"/>
              </w:rPr>
              <w:t xml:space="preserve"> etc) </w:t>
            </w:r>
            <w:proofErr w:type="spellStart"/>
            <w:r w:rsidR="00FF0AC0" w:rsidRPr="00954E94">
              <w:rPr>
                <w:rFonts w:asciiTheme="minorHAnsi" w:hAnsiTheme="minorHAnsi" w:cstheme="minorHAnsi"/>
                <w:sz w:val="18"/>
                <w:szCs w:val="18"/>
              </w:rPr>
              <w:t>vor</w:t>
            </w:r>
            <w:proofErr w:type="spellEnd"/>
            <w:r w:rsidR="00FF0AC0" w:rsidRPr="00954E94">
              <w:rPr>
                <w:rFonts w:asciiTheme="minorHAnsi" w:hAnsiTheme="minorHAnsi" w:cstheme="minorHAnsi"/>
                <w:sz w:val="18"/>
                <w:szCs w:val="18"/>
              </w:rPr>
              <w:t xml:space="preserve"> fi </w:t>
            </w:r>
            <w:proofErr w:type="spellStart"/>
            <w:r w:rsidR="00FF0AC0" w:rsidRPr="00954E94">
              <w:rPr>
                <w:rFonts w:asciiTheme="minorHAnsi" w:hAnsiTheme="minorHAnsi" w:cstheme="minorHAnsi"/>
                <w:sz w:val="18"/>
                <w:szCs w:val="18"/>
              </w:rPr>
              <w:t>gestionate</w:t>
            </w:r>
            <w:proofErr w:type="spellEnd"/>
            <w:r w:rsidR="00FF0AC0" w:rsidRPr="00954E94">
              <w:rPr>
                <w:rFonts w:asciiTheme="minorHAnsi" w:hAnsiTheme="minorHAnsi" w:cstheme="minorHAnsi"/>
                <w:sz w:val="18"/>
                <w:szCs w:val="18"/>
              </w:rPr>
              <w:t xml:space="preserve"> similar cu </w:t>
            </w:r>
            <w:proofErr w:type="spellStart"/>
            <w:r w:rsidR="00FF0AC0" w:rsidRPr="00954E94">
              <w:rPr>
                <w:rFonts w:asciiTheme="minorHAnsi" w:hAnsiTheme="minorHAnsi" w:cstheme="minorHAnsi"/>
                <w:sz w:val="18"/>
                <w:szCs w:val="18"/>
              </w:rPr>
              <w:t>deşeurile</w:t>
            </w:r>
            <w:proofErr w:type="spellEnd"/>
            <w:r w:rsidR="00FF0AC0" w:rsidRPr="00954E94">
              <w:rPr>
                <w:rFonts w:asciiTheme="minorHAnsi" w:hAnsiTheme="minorHAnsi" w:cstheme="minorHAnsi"/>
                <w:sz w:val="18"/>
                <w:szCs w:val="18"/>
              </w:rPr>
              <w:t xml:space="preserve"> generate </w:t>
            </w:r>
            <w:proofErr w:type="spellStart"/>
            <w:r w:rsidR="00FF0AC0" w:rsidRPr="00954E94">
              <w:rPr>
                <w:rFonts w:asciiTheme="minorHAnsi" w:hAnsiTheme="minorHAnsi" w:cstheme="minorHAnsi"/>
                <w:sz w:val="18"/>
                <w:szCs w:val="18"/>
              </w:rPr>
              <w:t>în</w:t>
            </w:r>
            <w:proofErr w:type="spellEnd"/>
            <w:r w:rsidR="00FF0AC0" w:rsidRPr="00954E94">
              <w:rPr>
                <w:rFonts w:asciiTheme="minorHAnsi" w:hAnsiTheme="minorHAnsi" w:cstheme="minorHAnsi"/>
                <w:sz w:val="18"/>
                <w:szCs w:val="18"/>
              </w:rPr>
              <w:t xml:space="preserve"> </w:t>
            </w:r>
            <w:proofErr w:type="spellStart"/>
            <w:r w:rsidR="00FF0AC0" w:rsidRPr="00954E94">
              <w:rPr>
                <w:rFonts w:asciiTheme="minorHAnsi" w:hAnsiTheme="minorHAnsi" w:cstheme="minorHAnsi"/>
                <w:sz w:val="18"/>
                <w:szCs w:val="18"/>
              </w:rPr>
              <w:t>perioada</w:t>
            </w:r>
            <w:proofErr w:type="spellEnd"/>
            <w:r w:rsidR="00FF0AC0" w:rsidRPr="00954E94">
              <w:rPr>
                <w:rFonts w:asciiTheme="minorHAnsi" w:hAnsiTheme="minorHAnsi" w:cstheme="minorHAnsi"/>
                <w:sz w:val="18"/>
                <w:szCs w:val="18"/>
              </w:rPr>
              <w:t xml:space="preserve"> de </w:t>
            </w:r>
            <w:proofErr w:type="spellStart"/>
            <w:r w:rsidR="00FF0AC0" w:rsidRPr="00954E94">
              <w:rPr>
                <w:rFonts w:asciiTheme="minorHAnsi" w:hAnsiTheme="minorHAnsi" w:cstheme="minorHAnsi"/>
                <w:sz w:val="18"/>
                <w:szCs w:val="18"/>
              </w:rPr>
              <w:t>construcţie</w:t>
            </w:r>
            <w:proofErr w:type="spellEnd"/>
            <w:r w:rsidR="00FF0AC0" w:rsidRPr="00954E94">
              <w:rPr>
                <w:rFonts w:asciiTheme="minorHAnsi" w:hAnsiTheme="minorHAnsi" w:cstheme="minorHAnsi"/>
                <w:sz w:val="18"/>
                <w:szCs w:val="18"/>
              </w:rPr>
              <w:t>.</w:t>
            </w:r>
          </w:p>
          <w:p w14:paraId="1C0061E8" w14:textId="77777777" w:rsidR="00FF0AC0" w:rsidRPr="00954E94" w:rsidRDefault="00FF0AC0" w:rsidP="00954E94">
            <w:pPr>
              <w:jc w:val="both"/>
              <w:rPr>
                <w:rFonts w:asciiTheme="minorHAnsi" w:hAnsiTheme="minorHAnsi" w:cstheme="minorHAnsi"/>
                <w:sz w:val="18"/>
                <w:szCs w:val="18"/>
                <w:lang w:val="ro-RO"/>
              </w:rPr>
            </w:pPr>
          </w:p>
          <w:p w14:paraId="55B8BEB9" w14:textId="0D22CBCE" w:rsidR="00FF0AC0" w:rsidRPr="00954E94" w:rsidRDefault="00FF0AC0" w:rsidP="00954E94">
            <w:pPr>
              <w:jc w:val="both"/>
              <w:rPr>
                <w:rFonts w:asciiTheme="minorHAnsi" w:hAnsiTheme="minorHAnsi" w:cstheme="minorHAnsi"/>
                <w:sz w:val="18"/>
                <w:szCs w:val="18"/>
                <w:lang w:val="ro-RO"/>
              </w:rPr>
            </w:pPr>
            <w:r w:rsidRPr="00954E94">
              <w:rPr>
                <w:rFonts w:asciiTheme="minorHAnsi" w:hAnsiTheme="minorHAnsi" w:cstheme="minorHAnsi"/>
                <w:sz w:val="18"/>
                <w:szCs w:val="18"/>
              </w:rPr>
              <w:t xml:space="preserve">Se </w:t>
            </w:r>
            <w:proofErr w:type="spellStart"/>
            <w:r w:rsidRPr="00954E94">
              <w:rPr>
                <w:rFonts w:asciiTheme="minorHAnsi" w:hAnsiTheme="minorHAnsi" w:cstheme="minorHAnsi"/>
                <w:sz w:val="18"/>
                <w:szCs w:val="18"/>
              </w:rPr>
              <w:t>vor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încheia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contracte</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societăţi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autorizate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vor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asigura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eliminarea</w:t>
            </w:r>
            <w:proofErr w:type="spellEnd"/>
            <w:r w:rsidRPr="00954E94">
              <w:rPr>
                <w:rFonts w:asciiTheme="minorHAnsi" w:hAnsiTheme="minorHAnsi" w:cstheme="minorHAnsi"/>
                <w:sz w:val="18"/>
                <w:szCs w:val="18"/>
              </w:rPr>
              <w:t>/</w:t>
            </w:r>
            <w:proofErr w:type="spellStart"/>
            <w:r w:rsidRPr="00954E94">
              <w:rPr>
                <w:rFonts w:asciiTheme="minorHAnsi" w:hAnsiTheme="minorHAnsi" w:cstheme="minorHAnsi"/>
                <w:sz w:val="18"/>
                <w:szCs w:val="18"/>
              </w:rPr>
              <w:t>valorificarea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tuturor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tipurilor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deşeuri</w:t>
            </w:r>
            <w:proofErr w:type="spellEnd"/>
            <w:r w:rsidRPr="00954E94">
              <w:rPr>
                <w:rFonts w:asciiTheme="minorHAnsi" w:hAnsiTheme="minorHAnsi" w:cstheme="minorHAnsi"/>
                <w:sz w:val="18"/>
                <w:szCs w:val="18"/>
              </w:rPr>
              <w:t xml:space="preserve"> generate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etapa</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operare</w:t>
            </w:r>
            <w:proofErr w:type="spellEnd"/>
            <w:r w:rsidRPr="00954E94">
              <w:rPr>
                <w:rFonts w:asciiTheme="minorHAnsi" w:hAnsiTheme="minorHAnsi" w:cstheme="minorHAnsi"/>
                <w:sz w:val="18"/>
                <w:szCs w:val="18"/>
              </w:rPr>
              <w:t>/</w:t>
            </w:r>
            <w:proofErr w:type="spellStart"/>
            <w:r w:rsidRPr="00954E94">
              <w:rPr>
                <w:rFonts w:asciiTheme="minorHAnsi" w:hAnsiTheme="minorHAnsi" w:cstheme="minorHAnsi"/>
                <w:sz w:val="18"/>
                <w:szCs w:val="18"/>
              </w:rPr>
              <w:t>întreţinere</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00821EE4" w:rsidRPr="00954E94">
              <w:rPr>
                <w:rFonts w:asciiTheme="minorHAnsi" w:hAnsiTheme="minorHAnsi" w:cstheme="minorHAnsi"/>
                <w:sz w:val="18"/>
                <w:szCs w:val="18"/>
              </w:rPr>
              <w:t>investiţiei</w:t>
            </w:r>
            <w:proofErr w:type="spellEnd"/>
            <w:r w:rsidR="00821EE4" w:rsidRPr="00954E94">
              <w:rPr>
                <w:rFonts w:asciiTheme="minorHAnsi" w:hAnsiTheme="minorHAnsi" w:cstheme="minorHAnsi"/>
                <w:sz w:val="18"/>
                <w:szCs w:val="18"/>
              </w:rPr>
              <w:t>.</w:t>
            </w:r>
          </w:p>
          <w:p w14:paraId="2B7996F3" w14:textId="77777777" w:rsidR="00D56779" w:rsidRPr="00954E94" w:rsidRDefault="00D56779" w:rsidP="00954E94">
            <w:pPr>
              <w:jc w:val="both"/>
              <w:rPr>
                <w:rFonts w:asciiTheme="minorHAnsi" w:hAnsiTheme="minorHAnsi" w:cstheme="minorHAnsi"/>
                <w:i/>
                <w:sz w:val="18"/>
                <w:szCs w:val="18"/>
                <w:lang w:val="ro-RO"/>
              </w:rPr>
            </w:pPr>
          </w:p>
        </w:tc>
      </w:tr>
      <w:tr w:rsidR="00D56779" w:rsidRPr="00954E94" w14:paraId="340E5D10" w14:textId="77777777" w:rsidTr="00F53634">
        <w:tc>
          <w:tcPr>
            <w:tcW w:w="3256" w:type="dxa"/>
            <w:shd w:val="clear" w:color="auto" w:fill="auto"/>
          </w:tcPr>
          <w:p w14:paraId="1A8BFE5C" w14:textId="77777777" w:rsidR="00D56779" w:rsidRPr="00954E94" w:rsidRDefault="00D56779" w:rsidP="00954E94">
            <w:pPr>
              <w:jc w:val="both"/>
              <w:rPr>
                <w:rFonts w:asciiTheme="minorHAnsi" w:hAnsiTheme="minorHAnsi" w:cstheme="minorHAnsi"/>
                <w:i/>
                <w:noProof/>
                <w:color w:val="000000"/>
                <w:sz w:val="18"/>
                <w:szCs w:val="18"/>
                <w:shd w:val="clear" w:color="auto" w:fill="FFFFFF"/>
                <w:lang w:val="ro-RO"/>
              </w:rPr>
            </w:pPr>
            <w:r w:rsidRPr="00954E94">
              <w:rPr>
                <w:rFonts w:asciiTheme="minorHAnsi" w:hAnsiTheme="minorHAnsi" w:cstheme="minorHAnsi"/>
                <w:i/>
                <w:noProof/>
                <w:color w:val="000000"/>
                <w:sz w:val="18"/>
                <w:szCs w:val="18"/>
                <w:shd w:val="clear" w:color="auto" w:fill="FFFFFF"/>
              </w:rPr>
              <w:lastRenderedPageBreak/>
              <w:t xml:space="preserve">Prevenirea și controlul poluării: </w:t>
            </w:r>
            <w:r w:rsidRPr="00954E94">
              <w:rPr>
                <w:rFonts w:asciiTheme="minorHAnsi" w:hAnsiTheme="minorHAnsi" w:cstheme="minorHAnsi"/>
                <w:iCs/>
                <w:noProof/>
                <w:color w:val="000000"/>
                <w:sz w:val="18"/>
                <w:szCs w:val="18"/>
                <w:shd w:val="clear" w:color="auto" w:fill="FFFFFF"/>
              </w:rPr>
              <w:t>Se preconizează că măsura va duce la o creștere semnificativă a emisiilor de poluanți în aer, apă sau sol?</w:t>
            </w:r>
          </w:p>
        </w:tc>
        <w:tc>
          <w:tcPr>
            <w:tcW w:w="540" w:type="dxa"/>
          </w:tcPr>
          <w:p w14:paraId="07A9D33C" w14:textId="77777777" w:rsidR="00D56779" w:rsidRPr="00954E94" w:rsidRDefault="00D56779" w:rsidP="00954E94">
            <w:pPr>
              <w:jc w:val="both"/>
              <w:rPr>
                <w:rFonts w:asciiTheme="minorHAnsi" w:hAnsiTheme="minorHAnsi" w:cstheme="minorHAnsi"/>
                <w:noProof/>
                <w:sz w:val="18"/>
                <w:szCs w:val="18"/>
                <w:lang w:val="ro-RO"/>
              </w:rPr>
            </w:pPr>
          </w:p>
          <w:p w14:paraId="19196709" w14:textId="6272EE03" w:rsidR="00D56779" w:rsidRPr="00954E94" w:rsidRDefault="0045745B" w:rsidP="00954E94">
            <w:pPr>
              <w:jc w:val="both"/>
              <w:rPr>
                <w:rFonts w:asciiTheme="minorHAnsi" w:hAnsiTheme="minorHAnsi" w:cstheme="minorHAnsi"/>
                <w:noProof/>
                <w:sz w:val="18"/>
                <w:szCs w:val="18"/>
                <w:lang w:val="ro-RO"/>
              </w:rPr>
            </w:pPr>
            <w:r w:rsidRPr="00954E94">
              <w:rPr>
                <w:rFonts w:asciiTheme="minorHAnsi" w:hAnsiTheme="minorHAnsi" w:cstheme="minorHAnsi"/>
                <w:noProof/>
                <w:sz w:val="18"/>
                <w:szCs w:val="18"/>
              </w:rPr>
              <w:t>X</w:t>
            </w:r>
          </w:p>
          <w:p w14:paraId="7E928D9F" w14:textId="77777777" w:rsidR="00D56779" w:rsidRPr="00954E94" w:rsidRDefault="00D56779" w:rsidP="00954E94">
            <w:pPr>
              <w:jc w:val="both"/>
              <w:rPr>
                <w:rFonts w:asciiTheme="minorHAnsi" w:hAnsiTheme="minorHAnsi" w:cstheme="minorHAnsi"/>
                <w:noProof/>
                <w:sz w:val="18"/>
                <w:szCs w:val="18"/>
                <w:lang w:val="ro-RO"/>
              </w:rPr>
            </w:pPr>
          </w:p>
        </w:tc>
        <w:tc>
          <w:tcPr>
            <w:tcW w:w="6405" w:type="dxa"/>
          </w:tcPr>
          <w:p w14:paraId="2A0D9AF7" w14:textId="53CDA6CC" w:rsidR="00AE7576" w:rsidRPr="00954E94" w:rsidRDefault="00AE7576" w:rsidP="00954E94">
            <w:pPr>
              <w:jc w:val="both"/>
              <w:rPr>
                <w:rFonts w:asciiTheme="minorHAnsi" w:hAnsiTheme="minorHAnsi" w:cstheme="minorHAnsi"/>
                <w:sz w:val="18"/>
                <w:szCs w:val="18"/>
              </w:rPr>
            </w:pPr>
          </w:p>
          <w:p w14:paraId="54E18E94" w14:textId="5B1D314F" w:rsidR="00AE7576" w:rsidRPr="00954E94" w:rsidRDefault="00AE7576" w:rsidP="00954E94">
            <w:pPr>
              <w:pStyle w:val="ListParagraph"/>
              <w:numPr>
                <w:ilvl w:val="0"/>
                <w:numId w:val="28"/>
              </w:numPr>
              <w:jc w:val="both"/>
              <w:rPr>
                <w:rFonts w:asciiTheme="minorHAnsi" w:hAnsiTheme="minorHAnsi" w:cstheme="minorHAnsi"/>
                <w:sz w:val="18"/>
                <w:szCs w:val="18"/>
              </w:rPr>
            </w:pP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reînnoirea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sistemelor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centralizate</w:t>
            </w:r>
            <w:proofErr w:type="spellEnd"/>
            <w:r w:rsidRPr="00954E94">
              <w:rPr>
                <w:rFonts w:asciiTheme="minorHAnsi" w:hAnsiTheme="minorHAnsi" w:cstheme="minorHAnsi"/>
                <w:sz w:val="18"/>
                <w:szCs w:val="18"/>
              </w:rPr>
              <w:t xml:space="preserve"> de ape </w:t>
            </w:r>
            <w:proofErr w:type="spellStart"/>
            <w:r w:rsidRPr="00954E94">
              <w:rPr>
                <w:rFonts w:asciiTheme="minorHAnsi" w:hAnsiTheme="minorHAnsi" w:cstheme="minorHAnsi"/>
                <w:sz w:val="18"/>
                <w:szCs w:val="18"/>
              </w:rPr>
              <w:t>reziduale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inclusiv</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sistemelor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colectare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reţelei</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canalizare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tratare</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reziduale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Aceasta</w:t>
            </w:r>
            <w:proofErr w:type="spellEnd"/>
            <w:r w:rsidRPr="00954E94">
              <w:rPr>
                <w:rFonts w:asciiTheme="minorHAnsi" w:hAnsiTheme="minorHAnsi" w:cstheme="minorHAnsi"/>
                <w:sz w:val="18"/>
                <w:szCs w:val="18"/>
              </w:rPr>
              <w:t xml:space="preserve"> nu </w:t>
            </w:r>
            <w:proofErr w:type="spellStart"/>
            <w:r w:rsidRPr="00954E94">
              <w:rPr>
                <w:rFonts w:asciiTheme="minorHAnsi" w:hAnsiTheme="minorHAnsi" w:cstheme="minorHAnsi"/>
                <w:sz w:val="18"/>
                <w:szCs w:val="18"/>
              </w:rPr>
              <w:t>implică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nicio</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modificare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substanţială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legată</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sarcina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volumul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debitului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colectat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tratat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sistemul</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tratare</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reziduale</w:t>
            </w:r>
            <w:proofErr w:type="spellEnd"/>
            <w:r w:rsidRPr="00954E94">
              <w:rPr>
                <w:rFonts w:asciiTheme="minorHAnsi" w:hAnsiTheme="minorHAnsi" w:cstheme="minorHAnsi"/>
                <w:sz w:val="18"/>
                <w:szCs w:val="18"/>
              </w:rPr>
              <w:t>.</w:t>
            </w:r>
          </w:p>
          <w:p w14:paraId="46745961" w14:textId="7966EE33" w:rsidR="00AE7576" w:rsidRPr="00954E94" w:rsidRDefault="00AE7576" w:rsidP="00954E94">
            <w:pPr>
              <w:jc w:val="both"/>
              <w:rPr>
                <w:rFonts w:asciiTheme="minorHAnsi" w:hAnsiTheme="minorHAnsi" w:cstheme="minorHAnsi"/>
                <w:sz w:val="18"/>
                <w:szCs w:val="18"/>
              </w:rPr>
            </w:pPr>
          </w:p>
          <w:p w14:paraId="64BADBEA" w14:textId="77777777" w:rsidR="00AE7576" w:rsidRPr="00954E94" w:rsidRDefault="00AE7576" w:rsidP="00954E94">
            <w:pPr>
              <w:jc w:val="both"/>
              <w:rPr>
                <w:rFonts w:asciiTheme="minorHAnsi" w:hAnsiTheme="minorHAnsi" w:cstheme="minorHAnsi"/>
                <w:sz w:val="18"/>
                <w:szCs w:val="18"/>
              </w:rPr>
            </w:pPr>
            <w:proofErr w:type="spellStart"/>
            <w:r w:rsidRPr="00954E94">
              <w:rPr>
                <w:rFonts w:asciiTheme="minorHAnsi" w:hAnsiTheme="minorHAnsi" w:cstheme="minorHAnsi"/>
                <w:sz w:val="18"/>
                <w:szCs w:val="18"/>
              </w:rPr>
              <w:t>Deversările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receptoare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respectă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cerinţele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prevăzute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Directiva</w:t>
            </w:r>
            <w:proofErr w:type="spellEnd"/>
            <w:r w:rsidRPr="00954E94">
              <w:rPr>
                <w:rFonts w:asciiTheme="minorHAnsi" w:hAnsiTheme="minorHAnsi" w:cstheme="minorHAnsi"/>
                <w:sz w:val="18"/>
                <w:szCs w:val="18"/>
              </w:rPr>
              <w:t xml:space="preserve"> 91/271/CEE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sunt </w:t>
            </w:r>
            <w:proofErr w:type="spellStart"/>
            <w:r w:rsidRPr="00954E94">
              <w:rPr>
                <w:rFonts w:asciiTheme="minorHAnsi" w:hAnsiTheme="minorHAnsi" w:cstheme="minorHAnsi"/>
                <w:sz w:val="18"/>
                <w:szCs w:val="18"/>
              </w:rPr>
              <w:t>conforme</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dispoziţiile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naţionale</w:t>
            </w:r>
            <w:proofErr w:type="spellEnd"/>
            <w:r w:rsidRPr="00954E94">
              <w:rPr>
                <w:rFonts w:asciiTheme="minorHAnsi" w:hAnsiTheme="minorHAnsi" w:cstheme="minorHAnsi"/>
                <w:sz w:val="18"/>
                <w:szCs w:val="18"/>
              </w:rPr>
              <w:t xml:space="preserve"> care </w:t>
            </w:r>
            <w:proofErr w:type="spellStart"/>
            <w:r w:rsidRPr="00954E94">
              <w:rPr>
                <w:rFonts w:asciiTheme="minorHAnsi" w:hAnsiTheme="minorHAnsi" w:cstheme="minorHAnsi"/>
                <w:sz w:val="18"/>
                <w:szCs w:val="18"/>
              </w:rPr>
              <w:t>stabilesc</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nivelurile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maxime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admisibile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poluanţi</w:t>
            </w:r>
            <w:proofErr w:type="spellEnd"/>
            <w:r w:rsidRPr="00954E94">
              <w:rPr>
                <w:rFonts w:asciiTheme="minorHAnsi" w:hAnsiTheme="minorHAnsi" w:cstheme="minorHAnsi"/>
                <w:sz w:val="18"/>
                <w:szCs w:val="18"/>
              </w:rPr>
              <w:t xml:space="preserve"> care </w:t>
            </w:r>
            <w:proofErr w:type="spellStart"/>
            <w:r w:rsidRPr="00954E94">
              <w:rPr>
                <w:rFonts w:asciiTheme="minorHAnsi" w:hAnsiTheme="minorHAnsi" w:cstheme="minorHAnsi"/>
                <w:sz w:val="18"/>
                <w:szCs w:val="18"/>
              </w:rPr>
              <w:t>rezultă</w:t>
            </w:r>
            <w:proofErr w:type="spellEnd"/>
            <w:r w:rsidRPr="00954E94">
              <w:rPr>
                <w:rFonts w:asciiTheme="minorHAnsi" w:hAnsiTheme="minorHAnsi" w:cstheme="minorHAnsi"/>
                <w:sz w:val="18"/>
                <w:szCs w:val="18"/>
              </w:rPr>
              <w:t xml:space="preserve"> din </w:t>
            </w:r>
            <w:proofErr w:type="spellStart"/>
            <w:r w:rsidRPr="00954E94">
              <w:rPr>
                <w:rFonts w:asciiTheme="minorHAnsi" w:hAnsiTheme="minorHAnsi" w:cstheme="minorHAnsi"/>
                <w:sz w:val="18"/>
                <w:szCs w:val="18"/>
              </w:rPr>
              <w:t>deversările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receptoare</w:t>
            </w:r>
            <w:proofErr w:type="spellEnd"/>
            <w:r w:rsidRPr="00954E94">
              <w:rPr>
                <w:rFonts w:asciiTheme="minorHAnsi" w:hAnsiTheme="minorHAnsi" w:cstheme="minorHAnsi"/>
                <w:sz w:val="18"/>
                <w:szCs w:val="18"/>
              </w:rPr>
              <w:t xml:space="preserve">. Au </w:t>
            </w:r>
            <w:proofErr w:type="spellStart"/>
            <w:r w:rsidRPr="00954E94">
              <w:rPr>
                <w:rFonts w:asciiTheme="minorHAnsi" w:hAnsiTheme="minorHAnsi" w:cstheme="minorHAnsi"/>
                <w:sz w:val="18"/>
                <w:szCs w:val="18"/>
              </w:rPr>
              <w:t>fost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puse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aplicare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măsuri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adecvate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evita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atenua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revărsările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excesive</w:t>
            </w:r>
            <w:proofErr w:type="spellEnd"/>
            <w:r w:rsidRPr="00954E94">
              <w:rPr>
                <w:rFonts w:asciiTheme="minorHAnsi" w:hAnsiTheme="minorHAnsi" w:cstheme="minorHAnsi"/>
                <w:sz w:val="18"/>
                <w:szCs w:val="18"/>
              </w:rPr>
              <w:t xml:space="preserve"> de ape </w:t>
            </w:r>
            <w:proofErr w:type="spellStart"/>
            <w:r w:rsidRPr="00954E94">
              <w:rPr>
                <w:rFonts w:asciiTheme="minorHAnsi" w:hAnsiTheme="minorHAnsi" w:cstheme="minorHAnsi"/>
                <w:sz w:val="18"/>
                <w:szCs w:val="18"/>
              </w:rPr>
              <w:t>pluviale</w:t>
            </w:r>
            <w:proofErr w:type="spellEnd"/>
            <w:r w:rsidRPr="00954E94">
              <w:rPr>
                <w:rFonts w:asciiTheme="minorHAnsi" w:hAnsiTheme="minorHAnsi" w:cstheme="minorHAnsi"/>
                <w:sz w:val="18"/>
                <w:szCs w:val="18"/>
              </w:rPr>
              <w:t xml:space="preserve"> din </w:t>
            </w:r>
            <w:proofErr w:type="spellStart"/>
            <w:r w:rsidRPr="00954E94">
              <w:rPr>
                <w:rFonts w:asciiTheme="minorHAnsi" w:hAnsiTheme="minorHAnsi" w:cstheme="minorHAnsi"/>
                <w:sz w:val="18"/>
                <w:szCs w:val="18"/>
              </w:rPr>
              <w:t>sistemul</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colectare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apelor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reziduale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aceste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măsuri</w:t>
            </w:r>
            <w:proofErr w:type="spellEnd"/>
            <w:r w:rsidRPr="00954E94">
              <w:rPr>
                <w:rFonts w:asciiTheme="minorHAnsi" w:hAnsiTheme="minorHAnsi" w:cstheme="minorHAnsi"/>
                <w:sz w:val="18"/>
                <w:szCs w:val="18"/>
              </w:rPr>
              <w:t xml:space="preserve"> pot </w:t>
            </w:r>
            <w:proofErr w:type="spellStart"/>
            <w:r w:rsidRPr="00954E94">
              <w:rPr>
                <w:rFonts w:asciiTheme="minorHAnsi" w:hAnsiTheme="minorHAnsi" w:cstheme="minorHAnsi"/>
                <w:sz w:val="18"/>
                <w:szCs w:val="18"/>
              </w:rPr>
              <w:t>consta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soluţii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bazate</w:t>
            </w:r>
            <w:proofErr w:type="spellEnd"/>
            <w:r w:rsidRPr="00954E94">
              <w:rPr>
                <w:rFonts w:asciiTheme="minorHAnsi" w:hAnsiTheme="minorHAnsi" w:cstheme="minorHAnsi"/>
                <w:sz w:val="18"/>
                <w:szCs w:val="18"/>
              </w:rPr>
              <w:t xml:space="preserve"> pe </w:t>
            </w:r>
            <w:proofErr w:type="spellStart"/>
            <w:r w:rsidRPr="00954E94">
              <w:rPr>
                <w:rFonts w:asciiTheme="minorHAnsi" w:hAnsiTheme="minorHAnsi" w:cstheme="minorHAnsi"/>
                <w:sz w:val="18"/>
                <w:szCs w:val="18"/>
              </w:rPr>
              <w:t>natură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sisteme</w:t>
            </w:r>
            <w:proofErr w:type="spellEnd"/>
            <w:r w:rsidRPr="00954E94">
              <w:rPr>
                <w:rFonts w:asciiTheme="minorHAnsi" w:hAnsiTheme="minorHAnsi" w:cstheme="minorHAnsi"/>
                <w:sz w:val="18"/>
                <w:szCs w:val="18"/>
              </w:rPr>
              <w:t xml:space="preserve"> separate de </w:t>
            </w:r>
            <w:proofErr w:type="spellStart"/>
            <w:r w:rsidRPr="00954E94">
              <w:rPr>
                <w:rFonts w:asciiTheme="minorHAnsi" w:hAnsiTheme="minorHAnsi" w:cstheme="minorHAnsi"/>
                <w:sz w:val="18"/>
                <w:szCs w:val="18"/>
              </w:rPr>
              <w:t>colectare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apelor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pluviale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rezervoare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retenţie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tratarea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primei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revărsări</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apă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pluvială</w:t>
            </w:r>
            <w:proofErr w:type="spellEnd"/>
            <w:r w:rsidRPr="00954E94">
              <w:rPr>
                <w:rFonts w:asciiTheme="minorHAnsi" w:hAnsiTheme="minorHAnsi" w:cstheme="minorHAnsi"/>
                <w:sz w:val="18"/>
                <w:szCs w:val="18"/>
              </w:rPr>
              <w:t xml:space="preserve">. </w:t>
            </w:r>
          </w:p>
          <w:p w14:paraId="7CCD22BE" w14:textId="77777777" w:rsidR="00AE7576" w:rsidRPr="00954E94" w:rsidRDefault="00AE7576" w:rsidP="00954E94">
            <w:pPr>
              <w:jc w:val="both"/>
              <w:rPr>
                <w:rFonts w:asciiTheme="minorHAnsi" w:hAnsiTheme="minorHAnsi" w:cstheme="minorHAnsi"/>
                <w:sz w:val="18"/>
                <w:szCs w:val="18"/>
              </w:rPr>
            </w:pPr>
          </w:p>
          <w:p w14:paraId="325508E9" w14:textId="52893261" w:rsidR="00601E33" w:rsidRPr="00954E94" w:rsidRDefault="00601E33" w:rsidP="00954E94">
            <w:pPr>
              <w:pStyle w:val="ListParagraph"/>
              <w:numPr>
                <w:ilvl w:val="0"/>
                <w:numId w:val="28"/>
              </w:numPr>
              <w:jc w:val="both"/>
              <w:rPr>
                <w:rFonts w:asciiTheme="minorHAnsi" w:hAnsiTheme="minorHAnsi" w:cstheme="minorHAnsi"/>
                <w:sz w:val="18"/>
                <w:szCs w:val="18"/>
              </w:rPr>
            </w:pPr>
            <w:r w:rsidRPr="00954E94">
              <w:rPr>
                <w:rFonts w:asciiTheme="minorHAnsi" w:hAnsiTheme="minorHAnsi" w:cstheme="minorHAnsi"/>
                <w:sz w:val="18"/>
                <w:szCs w:val="18"/>
              </w:rPr>
              <w:t xml:space="preserve"> </w:t>
            </w:r>
            <w:proofErr w:type="spellStart"/>
            <w:r w:rsidR="00AE7576" w:rsidRPr="00954E94">
              <w:rPr>
                <w:rFonts w:asciiTheme="minorHAnsi" w:hAnsiTheme="minorHAnsi" w:cstheme="minorHAnsi"/>
                <w:sz w:val="18"/>
                <w:szCs w:val="18"/>
              </w:rPr>
              <w:t>Pentru</w:t>
            </w:r>
            <w:proofErr w:type="spellEnd"/>
            <w:r w:rsidR="00AE7576" w:rsidRPr="00954E94">
              <w:rPr>
                <w:rFonts w:asciiTheme="minorHAnsi" w:hAnsiTheme="minorHAnsi" w:cstheme="minorHAnsi"/>
                <w:sz w:val="18"/>
                <w:szCs w:val="18"/>
              </w:rPr>
              <w:t xml:space="preserve"> </w:t>
            </w:r>
            <w:proofErr w:type="spellStart"/>
            <w:r w:rsidR="00AE7576" w:rsidRPr="00954E94">
              <w:rPr>
                <w:rFonts w:asciiTheme="minorHAnsi" w:hAnsiTheme="minorHAnsi" w:cstheme="minorHAnsi"/>
                <w:sz w:val="18"/>
                <w:szCs w:val="18"/>
              </w:rPr>
              <w:t>c</w:t>
            </w:r>
            <w:r w:rsidRPr="00954E94">
              <w:rPr>
                <w:rFonts w:asciiTheme="minorHAnsi" w:hAnsiTheme="minorHAnsi" w:cstheme="minorHAnsi"/>
                <w:sz w:val="18"/>
                <w:szCs w:val="18"/>
              </w:rPr>
              <w:t>onstruirea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extinderea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exploatarea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sistemelor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centralizate</w:t>
            </w:r>
            <w:proofErr w:type="spellEnd"/>
            <w:r w:rsidRPr="00954E94">
              <w:rPr>
                <w:rFonts w:asciiTheme="minorHAnsi" w:hAnsiTheme="minorHAnsi" w:cstheme="minorHAnsi"/>
                <w:sz w:val="18"/>
                <w:szCs w:val="18"/>
              </w:rPr>
              <w:t xml:space="preserve"> de ape </w:t>
            </w:r>
            <w:proofErr w:type="spellStart"/>
            <w:r w:rsidRPr="00954E94">
              <w:rPr>
                <w:rFonts w:asciiTheme="minorHAnsi" w:hAnsiTheme="minorHAnsi" w:cstheme="minorHAnsi"/>
                <w:sz w:val="18"/>
                <w:szCs w:val="18"/>
              </w:rPr>
              <w:t>reziduale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inclusiv</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sistemelor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colectare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reţelei</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canalizare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lastRenderedPageBreak/>
              <w:t>tratare</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reziduale</w:t>
            </w:r>
            <w:proofErr w:type="spellEnd"/>
            <w:r w:rsidR="00AE7576" w:rsidRPr="00954E94">
              <w:rPr>
                <w:rFonts w:asciiTheme="minorHAnsi" w:hAnsiTheme="minorHAnsi" w:cstheme="minorHAnsi"/>
                <w:sz w:val="18"/>
                <w:szCs w:val="18"/>
              </w:rPr>
              <w:t xml:space="preserve"> se </w:t>
            </w:r>
            <w:proofErr w:type="spellStart"/>
            <w:r w:rsidR="00AE7576" w:rsidRPr="00954E94">
              <w:rPr>
                <w:rFonts w:asciiTheme="minorHAnsi" w:hAnsiTheme="minorHAnsi" w:cstheme="minorHAnsi"/>
                <w:sz w:val="18"/>
                <w:szCs w:val="18"/>
              </w:rPr>
              <w:t>aplică</w:t>
            </w:r>
            <w:proofErr w:type="spellEnd"/>
            <w:r w:rsidR="00AE7576" w:rsidRPr="00954E94">
              <w:rPr>
                <w:rFonts w:asciiTheme="minorHAnsi" w:hAnsiTheme="minorHAnsi" w:cstheme="minorHAnsi"/>
                <w:sz w:val="18"/>
                <w:szCs w:val="18"/>
              </w:rPr>
              <w:t xml:space="preserve"> </w:t>
            </w:r>
            <w:proofErr w:type="spellStart"/>
            <w:r w:rsidR="00AE7576" w:rsidRPr="00954E94">
              <w:rPr>
                <w:rFonts w:asciiTheme="minorHAnsi" w:hAnsiTheme="minorHAnsi" w:cstheme="minorHAnsi"/>
                <w:sz w:val="18"/>
                <w:szCs w:val="18"/>
              </w:rPr>
              <w:t>cele</w:t>
            </w:r>
            <w:proofErr w:type="spellEnd"/>
            <w:r w:rsidR="00AE7576" w:rsidRPr="00954E94">
              <w:rPr>
                <w:rFonts w:asciiTheme="minorHAnsi" w:hAnsiTheme="minorHAnsi" w:cstheme="minorHAnsi"/>
                <w:sz w:val="18"/>
                <w:szCs w:val="18"/>
              </w:rPr>
              <w:t xml:space="preserve"> </w:t>
            </w:r>
            <w:proofErr w:type="spellStart"/>
            <w:r w:rsidR="00AE7576" w:rsidRPr="00954E94">
              <w:rPr>
                <w:rFonts w:asciiTheme="minorHAnsi" w:hAnsiTheme="minorHAnsi" w:cstheme="minorHAnsi"/>
                <w:sz w:val="18"/>
                <w:szCs w:val="18"/>
              </w:rPr>
              <w:t>mentionate</w:t>
            </w:r>
            <w:proofErr w:type="spellEnd"/>
            <w:r w:rsidR="00AE7576" w:rsidRPr="00954E94">
              <w:rPr>
                <w:rFonts w:asciiTheme="minorHAnsi" w:hAnsiTheme="minorHAnsi" w:cstheme="minorHAnsi"/>
                <w:sz w:val="18"/>
                <w:szCs w:val="18"/>
              </w:rPr>
              <w:t xml:space="preserve"> la </w:t>
            </w:r>
            <w:proofErr w:type="spellStart"/>
            <w:r w:rsidR="00AE7576" w:rsidRPr="00954E94">
              <w:rPr>
                <w:rFonts w:asciiTheme="minorHAnsi" w:hAnsiTheme="minorHAnsi" w:cstheme="minorHAnsi"/>
                <w:sz w:val="18"/>
                <w:szCs w:val="18"/>
              </w:rPr>
              <w:t>punctul</w:t>
            </w:r>
            <w:proofErr w:type="spellEnd"/>
            <w:r w:rsidR="00AE7576" w:rsidRPr="00954E94">
              <w:rPr>
                <w:rFonts w:asciiTheme="minorHAnsi" w:hAnsiTheme="minorHAnsi" w:cstheme="minorHAnsi"/>
                <w:sz w:val="18"/>
                <w:szCs w:val="18"/>
              </w:rPr>
              <w:t xml:space="preserve"> A de </w:t>
            </w:r>
            <w:proofErr w:type="spellStart"/>
            <w:r w:rsidR="00AE7576" w:rsidRPr="00954E94">
              <w:rPr>
                <w:rFonts w:asciiTheme="minorHAnsi" w:hAnsiTheme="minorHAnsi" w:cstheme="minorHAnsi"/>
                <w:sz w:val="18"/>
                <w:szCs w:val="18"/>
              </w:rPr>
              <w:t>mai</w:t>
            </w:r>
            <w:proofErr w:type="spellEnd"/>
            <w:r w:rsidR="00AE7576" w:rsidRPr="00954E94">
              <w:rPr>
                <w:rFonts w:asciiTheme="minorHAnsi" w:hAnsiTheme="minorHAnsi" w:cstheme="minorHAnsi"/>
                <w:sz w:val="18"/>
                <w:szCs w:val="18"/>
              </w:rPr>
              <w:t xml:space="preserve"> sus. De </w:t>
            </w:r>
            <w:proofErr w:type="spellStart"/>
            <w:r w:rsidR="00AE7576" w:rsidRPr="00954E94">
              <w:rPr>
                <w:rFonts w:asciiTheme="minorHAnsi" w:hAnsiTheme="minorHAnsi" w:cstheme="minorHAnsi"/>
                <w:sz w:val="18"/>
                <w:szCs w:val="18"/>
              </w:rPr>
              <w:t>asemenea</w:t>
            </w:r>
            <w:proofErr w:type="spellEnd"/>
            <w:r w:rsidR="00AE7576" w:rsidRPr="00954E94">
              <w:rPr>
                <w:rFonts w:asciiTheme="minorHAnsi" w:hAnsiTheme="minorHAnsi" w:cstheme="minorHAnsi"/>
                <w:sz w:val="18"/>
                <w:szCs w:val="18"/>
              </w:rPr>
              <w:t xml:space="preserve">, </w:t>
            </w:r>
            <w:proofErr w:type="spellStart"/>
            <w:r w:rsidR="00AE7576" w:rsidRPr="00954E94">
              <w:rPr>
                <w:rFonts w:asciiTheme="minorHAnsi" w:hAnsiTheme="minorHAnsi" w:cstheme="minorHAnsi"/>
                <w:sz w:val="18"/>
                <w:szCs w:val="18"/>
              </w:rPr>
              <w:t>n</w:t>
            </w:r>
            <w:r w:rsidRPr="00954E94">
              <w:rPr>
                <w:rFonts w:asciiTheme="minorHAnsi" w:hAnsiTheme="minorHAnsi" w:cstheme="minorHAnsi"/>
                <w:sz w:val="18"/>
                <w:szCs w:val="18"/>
              </w:rPr>
              <w:t>ămolurile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epurare</w:t>
            </w:r>
            <w:proofErr w:type="spellEnd"/>
            <w:r w:rsidRPr="00954E94">
              <w:rPr>
                <w:rFonts w:asciiTheme="minorHAnsi" w:hAnsiTheme="minorHAnsi" w:cstheme="minorHAnsi"/>
                <w:sz w:val="18"/>
                <w:szCs w:val="18"/>
              </w:rPr>
              <w:t xml:space="preserve"> sunt </w:t>
            </w:r>
            <w:proofErr w:type="spellStart"/>
            <w:r w:rsidRPr="00954E94">
              <w:rPr>
                <w:rFonts w:asciiTheme="minorHAnsi" w:hAnsiTheme="minorHAnsi" w:cstheme="minorHAnsi"/>
                <w:sz w:val="18"/>
                <w:szCs w:val="18"/>
              </w:rPr>
              <w:t>utilizate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conformitate</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Directiva</w:t>
            </w:r>
            <w:proofErr w:type="spellEnd"/>
            <w:r w:rsidRPr="00954E94">
              <w:rPr>
                <w:rFonts w:asciiTheme="minorHAnsi" w:hAnsiTheme="minorHAnsi" w:cstheme="minorHAnsi"/>
                <w:sz w:val="18"/>
                <w:szCs w:val="18"/>
              </w:rPr>
              <w:t xml:space="preserve"> 86/278/ CEE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legislaţia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naţională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referitoare</w:t>
            </w:r>
            <w:proofErr w:type="spellEnd"/>
            <w:r w:rsidRPr="00954E94">
              <w:rPr>
                <w:rFonts w:asciiTheme="minorHAnsi" w:hAnsiTheme="minorHAnsi" w:cstheme="minorHAnsi"/>
                <w:sz w:val="18"/>
                <w:szCs w:val="18"/>
              </w:rPr>
              <w:t xml:space="preserve"> la </w:t>
            </w:r>
            <w:proofErr w:type="spellStart"/>
            <w:r w:rsidRPr="00954E94">
              <w:rPr>
                <w:rFonts w:asciiTheme="minorHAnsi" w:hAnsiTheme="minorHAnsi" w:cstheme="minorHAnsi"/>
                <w:sz w:val="18"/>
                <w:szCs w:val="18"/>
              </w:rPr>
              <w:t>împrăștierea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nămolurilor</w:t>
            </w:r>
            <w:proofErr w:type="spellEnd"/>
            <w:r w:rsidRPr="00954E94">
              <w:rPr>
                <w:rFonts w:asciiTheme="minorHAnsi" w:hAnsiTheme="minorHAnsi" w:cstheme="minorHAnsi"/>
                <w:sz w:val="18"/>
                <w:szCs w:val="18"/>
              </w:rPr>
              <w:t xml:space="preserve"> pe sol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orice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altă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aplicare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nămolurilor</w:t>
            </w:r>
            <w:proofErr w:type="spellEnd"/>
            <w:r w:rsidRPr="00954E94">
              <w:rPr>
                <w:rFonts w:asciiTheme="minorHAnsi" w:hAnsiTheme="minorHAnsi" w:cstheme="minorHAnsi"/>
                <w:sz w:val="18"/>
                <w:szCs w:val="18"/>
              </w:rPr>
              <w:t xml:space="preserve"> pe sol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sol.</w:t>
            </w:r>
          </w:p>
          <w:p w14:paraId="745E9671" w14:textId="77777777" w:rsidR="00AE7576" w:rsidRPr="00954E94" w:rsidRDefault="00AE7576" w:rsidP="00954E94">
            <w:pPr>
              <w:pStyle w:val="ListParagraph"/>
              <w:jc w:val="both"/>
              <w:rPr>
                <w:rFonts w:asciiTheme="minorHAnsi" w:hAnsiTheme="minorHAnsi" w:cstheme="minorHAnsi"/>
                <w:sz w:val="18"/>
                <w:szCs w:val="18"/>
              </w:rPr>
            </w:pPr>
          </w:p>
          <w:p w14:paraId="39ED8AE2" w14:textId="0DA7BA89" w:rsidR="00601E33" w:rsidRPr="00954E94" w:rsidRDefault="00AE7576" w:rsidP="00954E94">
            <w:pPr>
              <w:pStyle w:val="ListParagraph"/>
              <w:numPr>
                <w:ilvl w:val="0"/>
                <w:numId w:val="28"/>
              </w:numPr>
              <w:jc w:val="both"/>
              <w:rPr>
                <w:rFonts w:asciiTheme="minorHAnsi" w:hAnsiTheme="minorHAnsi" w:cstheme="minorHAnsi"/>
                <w:sz w:val="18"/>
                <w:szCs w:val="18"/>
              </w:rPr>
            </w:pP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construirea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exploatarea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instalaţiilor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tratare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nămolurilor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epurare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digestie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anaerobă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având</w:t>
            </w:r>
            <w:proofErr w:type="spellEnd"/>
            <w:r w:rsidRPr="00954E94">
              <w:rPr>
                <w:rFonts w:asciiTheme="minorHAnsi" w:hAnsiTheme="minorHAnsi" w:cstheme="minorHAnsi"/>
                <w:sz w:val="18"/>
                <w:szCs w:val="18"/>
              </w:rPr>
              <w:t xml:space="preserve"> ca </w:t>
            </w:r>
            <w:proofErr w:type="spellStart"/>
            <w:r w:rsidRPr="00954E94">
              <w:rPr>
                <w:rFonts w:asciiTheme="minorHAnsi" w:hAnsiTheme="minorHAnsi" w:cstheme="minorHAnsi"/>
                <w:sz w:val="18"/>
                <w:szCs w:val="18"/>
              </w:rPr>
              <w:t>rezultat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producţia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utilizarea</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biogaz</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substanţe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chimice</w:t>
            </w:r>
            <w:proofErr w:type="spellEnd"/>
            <w:r w:rsidRPr="00954E94">
              <w:rPr>
                <w:rFonts w:asciiTheme="minorHAnsi" w:hAnsiTheme="minorHAnsi" w:cstheme="minorHAnsi"/>
                <w:sz w:val="18"/>
                <w:szCs w:val="18"/>
              </w:rPr>
              <w:t>.</w:t>
            </w:r>
          </w:p>
          <w:p w14:paraId="39498BE9" w14:textId="77777777" w:rsidR="00237370" w:rsidRPr="00954E94" w:rsidRDefault="00237370" w:rsidP="00954E94">
            <w:pPr>
              <w:pStyle w:val="ListParagraph"/>
              <w:jc w:val="both"/>
              <w:rPr>
                <w:rFonts w:asciiTheme="minorHAnsi" w:hAnsiTheme="minorHAnsi" w:cstheme="minorHAnsi"/>
                <w:sz w:val="18"/>
                <w:szCs w:val="18"/>
              </w:rPr>
            </w:pPr>
          </w:p>
          <w:p w14:paraId="76ABD64F" w14:textId="77777777" w:rsidR="00237370" w:rsidRPr="00954E94" w:rsidRDefault="00237370" w:rsidP="00954E94">
            <w:pPr>
              <w:pStyle w:val="ListParagraph"/>
              <w:jc w:val="both"/>
              <w:rPr>
                <w:rFonts w:asciiTheme="minorHAnsi" w:hAnsiTheme="minorHAnsi" w:cstheme="minorHAnsi"/>
                <w:sz w:val="18"/>
                <w:szCs w:val="18"/>
              </w:rPr>
            </w:pPr>
          </w:p>
          <w:p w14:paraId="36A85180" w14:textId="00DEE5BD" w:rsidR="00D32DB3" w:rsidRPr="00954E94" w:rsidRDefault="00D32DB3" w:rsidP="00954E94">
            <w:pPr>
              <w:jc w:val="both"/>
              <w:rPr>
                <w:rFonts w:asciiTheme="minorHAnsi" w:hAnsiTheme="minorHAnsi" w:cstheme="minorHAnsi"/>
                <w:sz w:val="18"/>
                <w:szCs w:val="18"/>
              </w:rPr>
            </w:pPr>
            <w:proofErr w:type="spellStart"/>
            <w:r w:rsidRPr="00954E94">
              <w:rPr>
                <w:rFonts w:asciiTheme="minorHAnsi" w:hAnsiTheme="minorHAnsi" w:cstheme="minorHAnsi"/>
                <w:sz w:val="18"/>
                <w:szCs w:val="18"/>
              </w:rPr>
              <w:t>Emisiile</w:t>
            </w:r>
            <w:proofErr w:type="spellEnd"/>
            <w:r w:rsidRPr="00954E94">
              <w:rPr>
                <w:rFonts w:asciiTheme="minorHAnsi" w:hAnsiTheme="minorHAnsi" w:cstheme="minorHAnsi"/>
                <w:sz w:val="18"/>
                <w:szCs w:val="18"/>
              </w:rPr>
              <w:t xml:space="preserve"> se </w:t>
            </w:r>
            <w:proofErr w:type="spellStart"/>
            <w:r w:rsidRPr="00954E94">
              <w:rPr>
                <w:rFonts w:asciiTheme="minorHAnsi" w:hAnsiTheme="minorHAnsi" w:cstheme="minorHAnsi"/>
                <w:sz w:val="18"/>
                <w:szCs w:val="18"/>
              </w:rPr>
              <w:t>încadrează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limitele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nivelurilor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emisie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asociate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bune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tehnici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disponibile</w:t>
            </w:r>
            <w:proofErr w:type="spellEnd"/>
            <w:r w:rsidRPr="00954E94">
              <w:rPr>
                <w:rFonts w:asciiTheme="minorHAnsi" w:hAnsiTheme="minorHAnsi" w:cstheme="minorHAnsi"/>
                <w:sz w:val="18"/>
                <w:szCs w:val="18"/>
              </w:rPr>
              <w:t xml:space="preserve"> (BAT-AEL)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tratarea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anaerobă</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deșeurilor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stabilite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recente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concluzii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relevante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privind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bune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tehnici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disponibile</w:t>
            </w:r>
            <w:proofErr w:type="spellEnd"/>
            <w:r w:rsidRPr="00954E94">
              <w:rPr>
                <w:rFonts w:asciiTheme="minorHAnsi" w:hAnsiTheme="minorHAnsi" w:cstheme="minorHAnsi"/>
                <w:sz w:val="18"/>
                <w:szCs w:val="18"/>
              </w:rPr>
              <w:t xml:space="preserve"> (BAT), </w:t>
            </w:r>
            <w:proofErr w:type="spellStart"/>
            <w:r w:rsidRPr="00954E94">
              <w:rPr>
                <w:rFonts w:asciiTheme="minorHAnsi" w:hAnsiTheme="minorHAnsi" w:cstheme="minorHAnsi"/>
                <w:sz w:val="18"/>
                <w:szCs w:val="18"/>
              </w:rPr>
              <w:t>inclusiv</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concluziile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privind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bune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tehnici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disponibile</w:t>
            </w:r>
            <w:proofErr w:type="spellEnd"/>
            <w:r w:rsidRPr="00954E94">
              <w:rPr>
                <w:rFonts w:asciiTheme="minorHAnsi" w:hAnsiTheme="minorHAnsi" w:cstheme="minorHAnsi"/>
                <w:sz w:val="18"/>
                <w:szCs w:val="18"/>
              </w:rPr>
              <w:t xml:space="preserve"> (BAT)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tratarea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deșeurilor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sunt </w:t>
            </w:r>
            <w:proofErr w:type="spellStart"/>
            <w:r w:rsidRPr="00954E94">
              <w:rPr>
                <w:rFonts w:asciiTheme="minorHAnsi" w:hAnsiTheme="minorHAnsi" w:cstheme="minorHAnsi"/>
                <w:sz w:val="18"/>
                <w:szCs w:val="18"/>
              </w:rPr>
              <w:t>inferioare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acestor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niveluri</w:t>
            </w:r>
            <w:proofErr w:type="spellEnd"/>
            <w:r w:rsidRPr="00954E94">
              <w:rPr>
                <w:rFonts w:asciiTheme="minorHAnsi" w:hAnsiTheme="minorHAnsi" w:cstheme="minorHAnsi"/>
                <w:sz w:val="18"/>
                <w:szCs w:val="18"/>
              </w:rPr>
              <w:t xml:space="preserve">. </w:t>
            </w:r>
          </w:p>
          <w:p w14:paraId="5354829D" w14:textId="02204347" w:rsidR="00D32DB3" w:rsidRPr="00954E94" w:rsidRDefault="00D32DB3" w:rsidP="00954E94">
            <w:pPr>
              <w:jc w:val="both"/>
              <w:rPr>
                <w:rFonts w:asciiTheme="minorHAnsi" w:hAnsiTheme="minorHAnsi" w:cstheme="minorHAnsi"/>
                <w:sz w:val="18"/>
                <w:szCs w:val="18"/>
              </w:rPr>
            </w:pPr>
          </w:p>
          <w:p w14:paraId="2A357231" w14:textId="39BE8D47" w:rsidR="00D32DB3" w:rsidRPr="00954E94" w:rsidRDefault="00D32DB3" w:rsidP="00954E94">
            <w:pPr>
              <w:jc w:val="both"/>
              <w:rPr>
                <w:rFonts w:asciiTheme="minorHAnsi" w:hAnsiTheme="minorHAnsi" w:cstheme="minorHAnsi"/>
                <w:sz w:val="18"/>
                <w:szCs w:val="18"/>
                <w:highlight w:val="lightGray"/>
              </w:rPr>
            </w:pPr>
            <w:proofErr w:type="spellStart"/>
            <w:r w:rsidRPr="00954E94">
              <w:rPr>
                <w:rFonts w:asciiTheme="minorHAnsi" w:hAnsiTheme="minorHAnsi" w:cstheme="minorHAnsi"/>
                <w:sz w:val="18"/>
                <w:szCs w:val="18"/>
                <w:highlight w:val="lightGray"/>
              </w:rPr>
              <w:t>Digestatul</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produs</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îndeplinește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cerinţele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privind</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materiile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fertilizante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stabilite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în</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categoriile</w:t>
            </w:r>
            <w:proofErr w:type="spellEnd"/>
            <w:r w:rsidRPr="00954E94">
              <w:rPr>
                <w:rFonts w:asciiTheme="minorHAnsi" w:hAnsiTheme="minorHAnsi" w:cstheme="minorHAnsi"/>
                <w:sz w:val="18"/>
                <w:szCs w:val="18"/>
                <w:highlight w:val="lightGray"/>
              </w:rPr>
              <w:t xml:space="preserve"> de </w:t>
            </w:r>
            <w:proofErr w:type="spellStart"/>
            <w:r w:rsidRPr="00954E94">
              <w:rPr>
                <w:rFonts w:asciiTheme="minorHAnsi" w:hAnsiTheme="minorHAnsi" w:cstheme="minorHAnsi"/>
                <w:sz w:val="18"/>
                <w:szCs w:val="18"/>
                <w:highlight w:val="lightGray"/>
              </w:rPr>
              <w:t>materii</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componente</w:t>
            </w:r>
            <w:proofErr w:type="spellEnd"/>
            <w:r w:rsidRPr="00954E94">
              <w:rPr>
                <w:rFonts w:asciiTheme="minorHAnsi" w:hAnsiTheme="minorHAnsi" w:cstheme="minorHAnsi"/>
                <w:sz w:val="18"/>
                <w:szCs w:val="18"/>
                <w:highlight w:val="lightGray"/>
              </w:rPr>
              <w:t xml:space="preserve"> (CMC) 4 </w:t>
            </w:r>
            <w:proofErr w:type="spellStart"/>
            <w:r w:rsidRPr="00954E94">
              <w:rPr>
                <w:rFonts w:asciiTheme="minorHAnsi" w:hAnsiTheme="minorHAnsi" w:cstheme="minorHAnsi"/>
                <w:sz w:val="18"/>
                <w:szCs w:val="18"/>
                <w:highlight w:val="lightGray"/>
              </w:rPr>
              <w:t>și</w:t>
            </w:r>
            <w:proofErr w:type="spellEnd"/>
            <w:r w:rsidRPr="00954E94">
              <w:rPr>
                <w:rFonts w:asciiTheme="minorHAnsi" w:hAnsiTheme="minorHAnsi" w:cstheme="minorHAnsi"/>
                <w:sz w:val="18"/>
                <w:szCs w:val="18"/>
                <w:highlight w:val="lightGray"/>
              </w:rPr>
              <w:t xml:space="preserve"> 5 </w:t>
            </w:r>
            <w:proofErr w:type="spellStart"/>
            <w:r w:rsidRPr="00954E94">
              <w:rPr>
                <w:rFonts w:asciiTheme="minorHAnsi" w:hAnsiTheme="minorHAnsi" w:cstheme="minorHAnsi"/>
                <w:sz w:val="18"/>
                <w:szCs w:val="18"/>
                <w:highlight w:val="lightGray"/>
              </w:rPr>
              <w:t>pentru</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digestat</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sau</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în</w:t>
            </w:r>
            <w:proofErr w:type="spellEnd"/>
            <w:r w:rsidRPr="00954E94">
              <w:rPr>
                <w:rFonts w:asciiTheme="minorHAnsi" w:hAnsiTheme="minorHAnsi" w:cstheme="minorHAnsi"/>
                <w:sz w:val="18"/>
                <w:szCs w:val="18"/>
                <w:highlight w:val="lightGray"/>
              </w:rPr>
              <w:t xml:space="preserve"> CMC 3 </w:t>
            </w:r>
            <w:proofErr w:type="spellStart"/>
            <w:r w:rsidRPr="00954E94">
              <w:rPr>
                <w:rFonts w:asciiTheme="minorHAnsi" w:hAnsiTheme="minorHAnsi" w:cstheme="minorHAnsi"/>
                <w:sz w:val="18"/>
                <w:szCs w:val="18"/>
                <w:highlight w:val="lightGray"/>
              </w:rPr>
              <w:t>pentru</w:t>
            </w:r>
            <w:proofErr w:type="spellEnd"/>
            <w:r w:rsidRPr="00954E94">
              <w:rPr>
                <w:rFonts w:asciiTheme="minorHAnsi" w:hAnsiTheme="minorHAnsi" w:cstheme="minorHAnsi"/>
                <w:sz w:val="18"/>
                <w:szCs w:val="18"/>
                <w:highlight w:val="lightGray"/>
              </w:rPr>
              <w:t xml:space="preserve"> compost, </w:t>
            </w:r>
            <w:proofErr w:type="spellStart"/>
            <w:r w:rsidRPr="00954E94">
              <w:rPr>
                <w:rFonts w:asciiTheme="minorHAnsi" w:hAnsiTheme="minorHAnsi" w:cstheme="minorHAnsi"/>
                <w:sz w:val="18"/>
                <w:szCs w:val="18"/>
                <w:highlight w:val="lightGray"/>
              </w:rPr>
              <w:t>după</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caz</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prevăzute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în</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anexa</w:t>
            </w:r>
            <w:proofErr w:type="spellEnd"/>
            <w:r w:rsidRPr="00954E94">
              <w:rPr>
                <w:rFonts w:asciiTheme="minorHAnsi" w:hAnsiTheme="minorHAnsi" w:cstheme="minorHAnsi"/>
                <w:sz w:val="18"/>
                <w:szCs w:val="18"/>
                <w:highlight w:val="lightGray"/>
              </w:rPr>
              <w:t xml:space="preserve"> II la </w:t>
            </w:r>
            <w:proofErr w:type="spellStart"/>
            <w:r w:rsidRPr="00954E94">
              <w:rPr>
                <w:rFonts w:asciiTheme="minorHAnsi" w:hAnsiTheme="minorHAnsi" w:cstheme="minorHAnsi"/>
                <w:sz w:val="18"/>
                <w:szCs w:val="18"/>
                <w:highlight w:val="lightGray"/>
              </w:rPr>
              <w:t>Regulamentul</w:t>
            </w:r>
            <w:proofErr w:type="spellEnd"/>
            <w:r w:rsidRPr="00954E94">
              <w:rPr>
                <w:rFonts w:asciiTheme="minorHAnsi" w:hAnsiTheme="minorHAnsi" w:cstheme="minorHAnsi"/>
                <w:sz w:val="18"/>
                <w:szCs w:val="18"/>
                <w:highlight w:val="lightGray"/>
              </w:rPr>
              <w:t xml:space="preserve"> (UE) 2019/1009, </w:t>
            </w:r>
            <w:proofErr w:type="spellStart"/>
            <w:r w:rsidRPr="00954E94">
              <w:rPr>
                <w:rFonts w:asciiTheme="minorHAnsi" w:hAnsiTheme="minorHAnsi" w:cstheme="minorHAnsi"/>
                <w:sz w:val="18"/>
                <w:szCs w:val="18"/>
                <w:highlight w:val="lightGray"/>
              </w:rPr>
              <w:t>sau</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normele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naţionale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privind</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îngrășămintele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ori</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amelioratorii</w:t>
            </w:r>
            <w:proofErr w:type="spellEnd"/>
            <w:r w:rsidRPr="00954E94">
              <w:rPr>
                <w:rFonts w:asciiTheme="minorHAnsi" w:hAnsiTheme="minorHAnsi" w:cstheme="minorHAnsi"/>
                <w:sz w:val="18"/>
                <w:szCs w:val="18"/>
                <w:highlight w:val="lightGray"/>
              </w:rPr>
              <w:t xml:space="preserve"> de </w:t>
            </w:r>
            <w:proofErr w:type="spellStart"/>
            <w:r w:rsidRPr="00954E94">
              <w:rPr>
                <w:rFonts w:asciiTheme="minorHAnsi" w:hAnsiTheme="minorHAnsi" w:cstheme="minorHAnsi"/>
                <w:sz w:val="18"/>
                <w:szCs w:val="18"/>
                <w:highlight w:val="lightGray"/>
              </w:rPr>
              <w:t>sol</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pentru</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uz</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agricol</w:t>
            </w:r>
            <w:proofErr w:type="spellEnd"/>
            <w:r w:rsidRPr="00954E94">
              <w:rPr>
                <w:rFonts w:asciiTheme="minorHAnsi" w:hAnsiTheme="minorHAnsi" w:cstheme="minorHAnsi"/>
                <w:sz w:val="18"/>
                <w:szCs w:val="18"/>
                <w:highlight w:val="lightGray"/>
              </w:rPr>
              <w:t>.</w:t>
            </w:r>
          </w:p>
          <w:p w14:paraId="24D62FB5" w14:textId="5E3EB701" w:rsidR="00D32DB3" w:rsidRPr="00954E94" w:rsidRDefault="00D32DB3" w:rsidP="00954E94">
            <w:pPr>
              <w:jc w:val="both"/>
              <w:rPr>
                <w:rFonts w:asciiTheme="minorHAnsi" w:hAnsiTheme="minorHAnsi" w:cstheme="minorHAnsi"/>
                <w:sz w:val="18"/>
                <w:szCs w:val="18"/>
                <w:highlight w:val="lightGray"/>
              </w:rPr>
            </w:pPr>
          </w:p>
          <w:p w14:paraId="6AF52A6A" w14:textId="5C18EDC7" w:rsidR="00601E33" w:rsidRPr="00954E94" w:rsidRDefault="00D32DB3" w:rsidP="00954E94">
            <w:pPr>
              <w:jc w:val="both"/>
              <w:rPr>
                <w:rFonts w:asciiTheme="minorHAnsi" w:hAnsiTheme="minorHAnsi" w:cstheme="minorHAnsi"/>
                <w:sz w:val="18"/>
                <w:szCs w:val="18"/>
              </w:rPr>
            </w:pPr>
            <w:r w:rsidRPr="00954E94">
              <w:rPr>
                <w:rFonts w:asciiTheme="minorHAnsi" w:hAnsiTheme="minorHAnsi" w:cstheme="minorHAnsi"/>
                <w:sz w:val="18"/>
                <w:szCs w:val="18"/>
                <w:highlight w:val="lightGray"/>
              </w:rPr>
              <w:t xml:space="preserve">Nu </w:t>
            </w:r>
            <w:proofErr w:type="spellStart"/>
            <w:r w:rsidRPr="00954E94">
              <w:rPr>
                <w:rFonts w:asciiTheme="minorHAnsi" w:hAnsiTheme="minorHAnsi" w:cstheme="minorHAnsi"/>
                <w:sz w:val="18"/>
                <w:szCs w:val="18"/>
                <w:highlight w:val="lightGray"/>
              </w:rPr>
              <w:t>există</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efecte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intersectoriale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semnificative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În</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cazul</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în</w:t>
            </w:r>
            <w:proofErr w:type="spellEnd"/>
            <w:r w:rsidRPr="00954E94">
              <w:rPr>
                <w:rFonts w:asciiTheme="minorHAnsi" w:hAnsiTheme="minorHAnsi" w:cstheme="minorHAnsi"/>
                <w:sz w:val="18"/>
                <w:szCs w:val="18"/>
                <w:highlight w:val="lightGray"/>
              </w:rPr>
              <w:t xml:space="preserve"> care </w:t>
            </w:r>
            <w:proofErr w:type="spellStart"/>
            <w:r w:rsidRPr="00954E94">
              <w:rPr>
                <w:rFonts w:asciiTheme="minorHAnsi" w:hAnsiTheme="minorHAnsi" w:cstheme="minorHAnsi"/>
                <w:sz w:val="18"/>
                <w:szCs w:val="18"/>
                <w:highlight w:val="lightGray"/>
              </w:rPr>
              <w:t>digestatul</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rezultat</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este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destinat</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utilizării</w:t>
            </w:r>
            <w:proofErr w:type="spellEnd"/>
            <w:r w:rsidRPr="00954E94">
              <w:rPr>
                <w:rFonts w:asciiTheme="minorHAnsi" w:hAnsiTheme="minorHAnsi" w:cstheme="minorHAnsi"/>
                <w:sz w:val="18"/>
                <w:szCs w:val="18"/>
                <w:highlight w:val="lightGray"/>
              </w:rPr>
              <w:t xml:space="preserve"> ca </w:t>
            </w:r>
            <w:proofErr w:type="spellStart"/>
            <w:r w:rsidRPr="00954E94">
              <w:rPr>
                <w:rFonts w:asciiTheme="minorHAnsi" w:hAnsiTheme="minorHAnsi" w:cstheme="minorHAnsi"/>
                <w:sz w:val="18"/>
                <w:szCs w:val="18"/>
                <w:highlight w:val="lightGray"/>
              </w:rPr>
              <w:t>îngrășământ</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sau</w:t>
            </w:r>
            <w:proofErr w:type="spellEnd"/>
            <w:r w:rsidRPr="00954E94">
              <w:rPr>
                <w:rFonts w:asciiTheme="minorHAnsi" w:hAnsiTheme="minorHAnsi" w:cstheme="minorHAnsi"/>
                <w:sz w:val="18"/>
                <w:szCs w:val="18"/>
                <w:highlight w:val="lightGray"/>
              </w:rPr>
              <w:t xml:space="preserve"> ameliorator de </w:t>
            </w:r>
            <w:proofErr w:type="spellStart"/>
            <w:r w:rsidRPr="00954E94">
              <w:rPr>
                <w:rFonts w:asciiTheme="minorHAnsi" w:hAnsiTheme="minorHAnsi" w:cstheme="minorHAnsi"/>
                <w:sz w:val="18"/>
                <w:szCs w:val="18"/>
                <w:highlight w:val="lightGray"/>
              </w:rPr>
              <w:t>sol</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conţinutul</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său</w:t>
            </w:r>
            <w:proofErr w:type="spellEnd"/>
            <w:r w:rsidRPr="00954E94">
              <w:rPr>
                <w:rFonts w:asciiTheme="minorHAnsi" w:hAnsiTheme="minorHAnsi" w:cstheme="minorHAnsi"/>
                <w:sz w:val="18"/>
                <w:szCs w:val="18"/>
                <w:highlight w:val="lightGray"/>
              </w:rPr>
              <w:t xml:space="preserve"> de </w:t>
            </w:r>
            <w:proofErr w:type="spellStart"/>
            <w:r w:rsidRPr="00954E94">
              <w:rPr>
                <w:rFonts w:asciiTheme="minorHAnsi" w:hAnsiTheme="minorHAnsi" w:cstheme="minorHAnsi"/>
                <w:sz w:val="18"/>
                <w:szCs w:val="18"/>
                <w:highlight w:val="lightGray"/>
              </w:rPr>
              <w:t>azot</w:t>
            </w:r>
            <w:proofErr w:type="spellEnd"/>
            <w:r w:rsidRPr="00954E94">
              <w:rPr>
                <w:rFonts w:asciiTheme="minorHAnsi" w:hAnsiTheme="minorHAnsi" w:cstheme="minorHAnsi"/>
                <w:sz w:val="18"/>
                <w:szCs w:val="18"/>
                <w:highlight w:val="lightGray"/>
              </w:rPr>
              <w:t xml:space="preserve"> (cu un </w:t>
            </w:r>
            <w:proofErr w:type="spellStart"/>
            <w:r w:rsidRPr="00954E94">
              <w:rPr>
                <w:rFonts w:asciiTheme="minorHAnsi" w:hAnsiTheme="minorHAnsi" w:cstheme="minorHAnsi"/>
                <w:sz w:val="18"/>
                <w:szCs w:val="18"/>
                <w:highlight w:val="lightGray"/>
              </w:rPr>
              <w:t>nivel</w:t>
            </w:r>
            <w:proofErr w:type="spellEnd"/>
            <w:r w:rsidRPr="00954E94">
              <w:rPr>
                <w:rFonts w:asciiTheme="minorHAnsi" w:hAnsiTheme="minorHAnsi" w:cstheme="minorHAnsi"/>
                <w:sz w:val="18"/>
                <w:szCs w:val="18"/>
                <w:highlight w:val="lightGray"/>
              </w:rPr>
              <w:t xml:space="preserve"> de </w:t>
            </w:r>
            <w:proofErr w:type="spellStart"/>
            <w:r w:rsidRPr="00954E94">
              <w:rPr>
                <w:rFonts w:asciiTheme="minorHAnsi" w:hAnsiTheme="minorHAnsi" w:cstheme="minorHAnsi"/>
                <w:sz w:val="18"/>
                <w:szCs w:val="18"/>
                <w:highlight w:val="lightGray"/>
              </w:rPr>
              <w:t>toleranţă</w:t>
            </w:r>
            <w:proofErr w:type="spellEnd"/>
            <w:r w:rsidRPr="00954E94">
              <w:rPr>
                <w:rFonts w:asciiTheme="minorHAnsi" w:hAnsiTheme="minorHAnsi" w:cstheme="minorHAnsi"/>
                <w:sz w:val="18"/>
                <w:szCs w:val="18"/>
                <w:highlight w:val="lightGray"/>
              </w:rPr>
              <w:t xml:space="preserve"> de ± 25 %) </w:t>
            </w:r>
            <w:proofErr w:type="spellStart"/>
            <w:r w:rsidRPr="00954E94">
              <w:rPr>
                <w:rFonts w:asciiTheme="minorHAnsi" w:hAnsiTheme="minorHAnsi" w:cstheme="minorHAnsi"/>
                <w:sz w:val="18"/>
                <w:szCs w:val="18"/>
                <w:highlight w:val="lightGray"/>
              </w:rPr>
              <w:t>este</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comunicat</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cumpărătorului</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sau</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entităţii</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responsabile</w:t>
            </w:r>
            <w:proofErr w:type="spellEnd"/>
            <w:r w:rsidRPr="00954E94">
              <w:rPr>
                <w:rFonts w:asciiTheme="minorHAnsi" w:hAnsiTheme="minorHAnsi" w:cstheme="minorHAnsi"/>
                <w:sz w:val="18"/>
                <w:szCs w:val="18"/>
                <w:highlight w:val="lightGray"/>
              </w:rPr>
              <w:t xml:space="preserve"> cu </w:t>
            </w:r>
            <w:proofErr w:type="spellStart"/>
            <w:r w:rsidRPr="00954E94">
              <w:rPr>
                <w:rFonts w:asciiTheme="minorHAnsi" w:hAnsiTheme="minorHAnsi" w:cstheme="minorHAnsi"/>
                <w:sz w:val="18"/>
                <w:szCs w:val="18"/>
                <w:highlight w:val="lightGray"/>
              </w:rPr>
              <w:t>preluarea</w:t>
            </w:r>
            <w:proofErr w:type="spellEnd"/>
            <w:r w:rsidRPr="00954E94">
              <w:rPr>
                <w:rFonts w:asciiTheme="minorHAnsi" w:hAnsiTheme="minorHAnsi" w:cstheme="minorHAnsi"/>
                <w:sz w:val="18"/>
                <w:szCs w:val="18"/>
                <w:highlight w:val="lightGray"/>
              </w:rPr>
              <w:t xml:space="preserve"> </w:t>
            </w:r>
            <w:proofErr w:type="spellStart"/>
            <w:r w:rsidRPr="00954E94">
              <w:rPr>
                <w:rFonts w:asciiTheme="minorHAnsi" w:hAnsiTheme="minorHAnsi" w:cstheme="minorHAnsi"/>
                <w:sz w:val="18"/>
                <w:szCs w:val="18"/>
                <w:highlight w:val="lightGray"/>
              </w:rPr>
              <w:t>digestatului</w:t>
            </w:r>
            <w:proofErr w:type="spellEnd"/>
            <w:r w:rsidRPr="00954E94">
              <w:rPr>
                <w:rFonts w:asciiTheme="minorHAnsi" w:hAnsiTheme="minorHAnsi" w:cstheme="minorHAnsi"/>
                <w:sz w:val="18"/>
                <w:szCs w:val="18"/>
                <w:highlight w:val="lightGray"/>
              </w:rPr>
              <w:t>.</w:t>
            </w:r>
          </w:p>
          <w:p w14:paraId="0982279E" w14:textId="77777777" w:rsidR="00601E33" w:rsidRPr="00954E94" w:rsidRDefault="00601E33" w:rsidP="00954E94">
            <w:pPr>
              <w:jc w:val="both"/>
              <w:rPr>
                <w:rFonts w:asciiTheme="minorHAnsi" w:hAnsiTheme="minorHAnsi" w:cstheme="minorHAnsi"/>
                <w:sz w:val="18"/>
                <w:szCs w:val="18"/>
              </w:rPr>
            </w:pPr>
          </w:p>
          <w:p w14:paraId="13586B9F" w14:textId="1008CE90" w:rsidR="0045745B" w:rsidRPr="00954E94" w:rsidRDefault="00D32DB3" w:rsidP="00954E94">
            <w:pPr>
              <w:pStyle w:val="ListParagraph"/>
              <w:numPr>
                <w:ilvl w:val="0"/>
                <w:numId w:val="28"/>
              </w:numPr>
              <w:jc w:val="both"/>
              <w:rPr>
                <w:rFonts w:asciiTheme="minorHAnsi" w:hAnsiTheme="minorHAnsi" w:cstheme="minorHAnsi"/>
                <w:sz w:val="18"/>
                <w:szCs w:val="18"/>
              </w:rPr>
            </w:pPr>
            <w:proofErr w:type="spellStart"/>
            <w:r w:rsidRPr="00954E94">
              <w:rPr>
                <w:rFonts w:asciiTheme="minorHAnsi" w:hAnsiTheme="minorHAnsi" w:cstheme="minorHAnsi"/>
                <w:sz w:val="18"/>
                <w:szCs w:val="18"/>
              </w:rPr>
              <w:t>A</w:t>
            </w:r>
            <w:r w:rsidR="0045745B" w:rsidRPr="00954E94">
              <w:rPr>
                <w:rFonts w:asciiTheme="minorHAnsi" w:hAnsiTheme="minorHAnsi" w:cstheme="minorHAnsi"/>
                <w:sz w:val="18"/>
                <w:szCs w:val="18"/>
              </w:rPr>
              <w:t>chizitia</w:t>
            </w:r>
            <w:proofErr w:type="spellEnd"/>
            <w:r w:rsidR="0045745B" w:rsidRPr="00954E94">
              <w:rPr>
                <w:rFonts w:asciiTheme="minorHAnsi" w:hAnsiTheme="minorHAnsi" w:cstheme="minorHAnsi"/>
                <w:sz w:val="18"/>
                <w:szCs w:val="18"/>
              </w:rPr>
              <w:t xml:space="preserve"> de </w:t>
            </w:r>
            <w:proofErr w:type="spellStart"/>
            <w:r w:rsidR="0045745B" w:rsidRPr="00954E94">
              <w:rPr>
                <w:rFonts w:asciiTheme="minorHAnsi" w:hAnsiTheme="minorHAnsi" w:cstheme="minorHAnsi"/>
                <w:sz w:val="18"/>
                <w:szCs w:val="18"/>
              </w:rPr>
              <w:t>echipamente</w:t>
            </w:r>
            <w:proofErr w:type="spellEnd"/>
            <w:r w:rsidR="0045745B" w:rsidRPr="00954E94">
              <w:rPr>
                <w:rFonts w:asciiTheme="minorHAnsi" w:hAnsiTheme="minorHAnsi" w:cstheme="minorHAnsi"/>
                <w:sz w:val="18"/>
                <w:szCs w:val="18"/>
              </w:rPr>
              <w:t xml:space="preserve"> nu au un impact </w:t>
            </w:r>
            <w:proofErr w:type="spellStart"/>
            <w:r w:rsidR="0045745B" w:rsidRPr="00954E94">
              <w:rPr>
                <w:rFonts w:asciiTheme="minorHAnsi" w:hAnsiTheme="minorHAnsi" w:cstheme="minorHAnsi"/>
                <w:sz w:val="18"/>
                <w:szCs w:val="18"/>
              </w:rPr>
              <w:t>previzibil</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semnificativ</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asupra</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obiectivului</w:t>
            </w:r>
            <w:proofErr w:type="spellEnd"/>
            <w:r w:rsidR="0045745B" w:rsidRPr="00954E94">
              <w:rPr>
                <w:rFonts w:asciiTheme="minorHAnsi" w:hAnsiTheme="minorHAnsi" w:cstheme="minorHAnsi"/>
                <w:sz w:val="18"/>
                <w:szCs w:val="18"/>
              </w:rPr>
              <w:t xml:space="preserve"> de </w:t>
            </w:r>
            <w:proofErr w:type="spellStart"/>
            <w:r w:rsidR="0045745B" w:rsidRPr="00954E94">
              <w:rPr>
                <w:rFonts w:asciiTheme="minorHAnsi" w:hAnsiTheme="minorHAnsi" w:cstheme="minorHAnsi"/>
                <w:sz w:val="18"/>
                <w:szCs w:val="18"/>
              </w:rPr>
              <w:t>mediu</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privind</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prevenirea</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și</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controlul</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poluării</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aerului</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apei</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și</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solului</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luȃnd</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în</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considerare</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efectele</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directe</w:t>
            </w:r>
            <w:proofErr w:type="spellEnd"/>
            <w:r w:rsidR="0045745B" w:rsidRPr="00954E94">
              <w:rPr>
                <w:rFonts w:asciiTheme="minorHAnsi" w:hAnsiTheme="minorHAnsi" w:cstheme="minorHAnsi"/>
                <w:sz w:val="18"/>
                <w:szCs w:val="18"/>
              </w:rPr>
              <w:t xml:space="preserve"> (de pe </w:t>
            </w:r>
            <w:proofErr w:type="spellStart"/>
            <w:r w:rsidR="0045745B" w:rsidRPr="00954E94">
              <w:rPr>
                <w:rFonts w:asciiTheme="minorHAnsi" w:hAnsiTheme="minorHAnsi" w:cstheme="minorHAnsi"/>
                <w:sz w:val="18"/>
                <w:szCs w:val="18"/>
              </w:rPr>
              <w:t>parcursul</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implementării</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și</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efectele</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primare</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indirecte</w:t>
            </w:r>
            <w:proofErr w:type="spellEnd"/>
            <w:r w:rsidR="0045745B" w:rsidRPr="00954E94">
              <w:rPr>
                <w:rFonts w:asciiTheme="minorHAnsi" w:hAnsiTheme="minorHAnsi" w:cstheme="minorHAnsi"/>
                <w:sz w:val="18"/>
                <w:szCs w:val="18"/>
              </w:rPr>
              <w:t xml:space="preserve"> de pe </w:t>
            </w:r>
            <w:proofErr w:type="spellStart"/>
            <w:r w:rsidR="0045745B" w:rsidRPr="00954E94">
              <w:rPr>
                <w:rFonts w:asciiTheme="minorHAnsi" w:hAnsiTheme="minorHAnsi" w:cstheme="minorHAnsi"/>
                <w:sz w:val="18"/>
                <w:szCs w:val="18"/>
              </w:rPr>
              <w:t>parcursul</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exploatării</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ţinȃnd</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seama</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și</w:t>
            </w:r>
            <w:proofErr w:type="spellEnd"/>
            <w:r w:rsidR="0045745B" w:rsidRPr="00954E94">
              <w:rPr>
                <w:rFonts w:asciiTheme="minorHAnsi" w:hAnsiTheme="minorHAnsi" w:cstheme="minorHAnsi"/>
                <w:sz w:val="18"/>
                <w:szCs w:val="18"/>
              </w:rPr>
              <w:t xml:space="preserve"> de </w:t>
            </w:r>
            <w:proofErr w:type="spellStart"/>
            <w:r w:rsidR="0045745B" w:rsidRPr="00954E94">
              <w:rPr>
                <w:rFonts w:asciiTheme="minorHAnsi" w:hAnsiTheme="minorHAnsi" w:cstheme="minorHAnsi"/>
                <w:sz w:val="18"/>
                <w:szCs w:val="18"/>
              </w:rPr>
              <w:t>amploarea</w:t>
            </w:r>
            <w:proofErr w:type="spellEnd"/>
            <w:r w:rsidR="0045745B" w:rsidRPr="00954E94">
              <w:rPr>
                <w:rFonts w:asciiTheme="minorHAnsi" w:hAnsiTheme="minorHAnsi" w:cstheme="minorHAnsi"/>
                <w:sz w:val="18"/>
                <w:szCs w:val="18"/>
              </w:rPr>
              <w:t xml:space="preserve"> </w:t>
            </w:r>
            <w:proofErr w:type="spellStart"/>
            <w:r w:rsidR="0045745B" w:rsidRPr="00954E94">
              <w:rPr>
                <w:rFonts w:asciiTheme="minorHAnsi" w:hAnsiTheme="minorHAnsi" w:cstheme="minorHAnsi"/>
                <w:sz w:val="18"/>
                <w:szCs w:val="18"/>
              </w:rPr>
              <w:t>redusă</w:t>
            </w:r>
            <w:proofErr w:type="spellEnd"/>
            <w:r w:rsidR="0045745B" w:rsidRPr="00954E94">
              <w:rPr>
                <w:rFonts w:asciiTheme="minorHAnsi" w:hAnsiTheme="minorHAnsi" w:cstheme="minorHAnsi"/>
                <w:sz w:val="18"/>
                <w:szCs w:val="18"/>
              </w:rPr>
              <w:t xml:space="preserve"> a </w:t>
            </w:r>
            <w:proofErr w:type="spellStart"/>
            <w:r w:rsidR="0045745B" w:rsidRPr="00954E94">
              <w:rPr>
                <w:rFonts w:asciiTheme="minorHAnsi" w:hAnsiTheme="minorHAnsi" w:cstheme="minorHAnsi"/>
                <w:sz w:val="18"/>
                <w:szCs w:val="18"/>
              </w:rPr>
              <w:t>lucrărilor</w:t>
            </w:r>
            <w:proofErr w:type="spellEnd"/>
            <w:r w:rsidR="0045745B" w:rsidRPr="00954E94">
              <w:rPr>
                <w:rFonts w:asciiTheme="minorHAnsi" w:hAnsiTheme="minorHAnsi" w:cstheme="minorHAnsi"/>
                <w:sz w:val="18"/>
                <w:szCs w:val="18"/>
              </w:rPr>
              <w:t>.</w:t>
            </w:r>
          </w:p>
          <w:p w14:paraId="42257320" w14:textId="77CEF113" w:rsidR="0045745B" w:rsidRPr="00954E94" w:rsidRDefault="0045745B" w:rsidP="00954E94">
            <w:pPr>
              <w:jc w:val="both"/>
              <w:rPr>
                <w:rFonts w:asciiTheme="minorHAnsi" w:hAnsiTheme="minorHAnsi" w:cstheme="minorHAnsi"/>
                <w:sz w:val="18"/>
                <w:szCs w:val="18"/>
              </w:rPr>
            </w:pPr>
          </w:p>
          <w:p w14:paraId="6F630EBB" w14:textId="77777777" w:rsidR="003F3815" w:rsidRPr="00954E94" w:rsidRDefault="003F3815" w:rsidP="00954E94">
            <w:pPr>
              <w:jc w:val="both"/>
              <w:rPr>
                <w:rFonts w:asciiTheme="minorHAnsi" w:eastAsia="Arial" w:hAnsiTheme="minorHAnsi" w:cstheme="minorHAnsi"/>
                <w:sz w:val="18"/>
                <w:szCs w:val="18"/>
                <w:lang w:val="ro-RO"/>
              </w:rPr>
            </w:pPr>
          </w:p>
          <w:p w14:paraId="463904AF"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Implementarea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proiectelor</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face cu </w:t>
            </w:r>
            <w:proofErr w:type="spellStart"/>
            <w:r w:rsidRPr="00954E94">
              <w:rPr>
                <w:rFonts w:asciiTheme="minorHAnsi" w:eastAsia="Arial" w:hAnsiTheme="minorHAnsi" w:cstheme="minorHAnsi"/>
                <w:sz w:val="18"/>
                <w:szCs w:val="18"/>
              </w:rPr>
              <w:t>respectarea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condițiilor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protecție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factorilor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mediu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inclusiv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apă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aer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sol) </w:t>
            </w:r>
            <w:proofErr w:type="spellStart"/>
            <w:r w:rsidRPr="00954E94">
              <w:rPr>
                <w:rFonts w:asciiTheme="minorHAnsi" w:eastAsia="Arial" w:hAnsiTheme="minorHAnsi" w:cstheme="minorHAnsi"/>
                <w:sz w:val="18"/>
                <w:szCs w:val="18"/>
              </w:rPr>
              <w:t>potențial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afectați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stabilite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actele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mediu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emise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conformitate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Directiva</w:t>
            </w:r>
            <w:proofErr w:type="spellEnd"/>
            <w:r w:rsidRPr="00954E94">
              <w:rPr>
                <w:rFonts w:asciiTheme="minorHAnsi" w:eastAsia="Arial" w:hAnsiTheme="minorHAnsi" w:cstheme="minorHAnsi"/>
                <w:sz w:val="18"/>
                <w:szCs w:val="18"/>
              </w:rPr>
              <w:t xml:space="preserve"> EIA.</w:t>
            </w:r>
          </w:p>
          <w:p w14:paraId="14758505" w14:textId="77777777" w:rsidR="003F3815" w:rsidRPr="00954E94" w:rsidRDefault="003F3815" w:rsidP="00954E94">
            <w:pPr>
              <w:jc w:val="both"/>
              <w:rPr>
                <w:rFonts w:asciiTheme="minorHAnsi" w:eastAsia="Arial" w:hAnsiTheme="minorHAnsi" w:cstheme="minorHAnsi"/>
                <w:sz w:val="18"/>
                <w:szCs w:val="18"/>
                <w:lang w:val="ro-RO"/>
              </w:rPr>
            </w:pPr>
          </w:p>
          <w:p w14:paraId="7B7CC351"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Aerul</w:t>
            </w:r>
            <w:proofErr w:type="spellEnd"/>
          </w:p>
          <w:p w14:paraId="7C5DE499" w14:textId="09F35D55"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mai</w:t>
            </w:r>
            <w:proofErr w:type="spellEnd"/>
            <w:r w:rsidRPr="00954E94">
              <w:rPr>
                <w:rFonts w:asciiTheme="minorHAnsi" w:eastAsia="Arial" w:hAnsiTheme="minorHAnsi" w:cstheme="minorHAnsi"/>
                <w:sz w:val="18"/>
                <w:szCs w:val="18"/>
              </w:rPr>
              <w:t xml:space="preserve"> mare </w:t>
            </w:r>
            <w:proofErr w:type="spellStart"/>
            <w:r w:rsidRPr="00954E94">
              <w:rPr>
                <w:rFonts w:asciiTheme="minorHAnsi" w:eastAsia="Arial" w:hAnsiTheme="minorHAnsi" w:cstheme="minorHAnsi"/>
                <w:sz w:val="18"/>
                <w:szCs w:val="18"/>
              </w:rPr>
              <w:t>parte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sursele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emisie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poluanţilor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atmosferici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surse</w:t>
            </w:r>
            <w:proofErr w:type="spellEnd"/>
            <w:r w:rsidRPr="00954E94">
              <w:rPr>
                <w:rFonts w:asciiTheme="minorHAnsi" w:eastAsia="Arial" w:hAnsiTheme="minorHAnsi" w:cstheme="minorHAnsi"/>
                <w:sz w:val="18"/>
                <w:szCs w:val="18"/>
              </w:rPr>
              <w:t xml:space="preserve"> la sol </w:t>
            </w:r>
            <w:proofErr w:type="spellStart"/>
            <w:r w:rsidRPr="00954E94">
              <w:rPr>
                <w:rFonts w:asciiTheme="minorHAnsi" w:eastAsia="Arial" w:hAnsiTheme="minorHAnsi" w:cstheme="minorHAnsi"/>
                <w:sz w:val="18"/>
                <w:szCs w:val="18"/>
              </w:rPr>
              <w:t>libere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deschise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mobile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staţionare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difuze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dirijate</w:t>
            </w:r>
            <w:proofErr w:type="spellEnd"/>
            <w:r w:rsidRPr="00954E94">
              <w:rPr>
                <w:rFonts w:asciiTheme="minorHAnsi" w:eastAsia="Arial" w:hAnsiTheme="minorHAnsi" w:cstheme="minorHAnsi"/>
                <w:sz w:val="18"/>
                <w:szCs w:val="18"/>
              </w:rPr>
              <w:t>.</w:t>
            </w:r>
          </w:p>
          <w:p w14:paraId="58503CA6" w14:textId="77777777" w:rsidR="00012FCD" w:rsidRPr="00954E94" w:rsidRDefault="00012FCD" w:rsidP="00954E94">
            <w:pPr>
              <w:jc w:val="both"/>
              <w:rPr>
                <w:rFonts w:asciiTheme="minorHAnsi" w:eastAsia="Arial" w:hAnsiTheme="minorHAnsi" w:cstheme="minorHAnsi"/>
                <w:sz w:val="18"/>
                <w:szCs w:val="18"/>
                <w:lang w:val="ro-RO"/>
              </w:rPr>
            </w:pPr>
          </w:p>
          <w:p w14:paraId="3917AA42"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Activitatea</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realizare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lucrărilor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construcţii</w:t>
            </w:r>
            <w:proofErr w:type="spellEnd"/>
            <w:r w:rsidRPr="00954E94">
              <w:rPr>
                <w:rFonts w:asciiTheme="minorHAnsi" w:eastAsia="Arial" w:hAnsiTheme="minorHAnsi" w:cstheme="minorHAnsi"/>
                <w:sz w:val="18"/>
                <w:szCs w:val="18"/>
              </w:rPr>
              <w:t xml:space="preserve"> include </w:t>
            </w:r>
            <w:proofErr w:type="spellStart"/>
            <w:r w:rsidRPr="00954E94">
              <w:rPr>
                <w:rFonts w:asciiTheme="minorHAnsi" w:eastAsia="Arial" w:hAnsiTheme="minorHAnsi" w:cstheme="minorHAnsi"/>
                <w:sz w:val="18"/>
                <w:szCs w:val="18"/>
              </w:rPr>
              <w:t>deopotrivă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surse</w:t>
            </w:r>
            <w:proofErr w:type="spellEnd"/>
            <w:r w:rsidRPr="00954E94">
              <w:rPr>
                <w:rFonts w:asciiTheme="minorHAnsi" w:eastAsia="Arial" w:hAnsiTheme="minorHAnsi" w:cstheme="minorHAnsi"/>
                <w:sz w:val="18"/>
                <w:szCs w:val="18"/>
              </w:rPr>
              <w:t xml:space="preserve"> mobile de </w:t>
            </w:r>
            <w:proofErr w:type="spellStart"/>
            <w:r w:rsidRPr="00954E94">
              <w:rPr>
                <w:rFonts w:asciiTheme="minorHAnsi" w:eastAsia="Arial" w:hAnsiTheme="minorHAnsi" w:cstheme="minorHAnsi"/>
                <w:sz w:val="18"/>
                <w:szCs w:val="18"/>
              </w:rPr>
              <w:t>emisii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reprezentate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utilajele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necesare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desfăşurării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vehiculele</w:t>
            </w:r>
            <w:proofErr w:type="spellEnd"/>
            <w:r w:rsidRPr="00954E94">
              <w:rPr>
                <w:rFonts w:asciiTheme="minorHAnsi" w:eastAsia="Arial" w:hAnsiTheme="minorHAnsi" w:cstheme="minorHAnsi"/>
                <w:sz w:val="18"/>
                <w:szCs w:val="18"/>
              </w:rPr>
              <w:t xml:space="preserve"> care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asigura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transportul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materialelor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construcţii</w:t>
            </w:r>
            <w:proofErr w:type="spellEnd"/>
            <w:r w:rsidRPr="00954E94">
              <w:rPr>
                <w:rFonts w:asciiTheme="minorHAnsi" w:eastAsia="Arial" w:hAnsiTheme="minorHAnsi" w:cstheme="minorHAnsi"/>
                <w:sz w:val="18"/>
                <w:szCs w:val="18"/>
              </w:rPr>
              <w:t xml:space="preserve">, precum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aprovizionare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materiale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necesare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construcţie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dar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vehiculele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necesare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evacuării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deşeurilor</w:t>
            </w:r>
            <w:proofErr w:type="spellEnd"/>
            <w:r w:rsidRPr="00954E94">
              <w:rPr>
                <w:rFonts w:asciiTheme="minorHAnsi" w:eastAsia="Arial" w:hAnsiTheme="minorHAnsi" w:cstheme="minorHAnsi"/>
                <w:sz w:val="18"/>
                <w:szCs w:val="18"/>
              </w:rPr>
              <w:t xml:space="preserve"> de pe </w:t>
            </w:r>
            <w:proofErr w:type="spellStart"/>
            <w:r w:rsidRPr="00954E94">
              <w:rPr>
                <w:rFonts w:asciiTheme="minorHAnsi" w:eastAsia="Arial" w:hAnsiTheme="minorHAnsi" w:cstheme="minorHAnsi"/>
                <w:sz w:val="18"/>
                <w:szCs w:val="18"/>
              </w:rPr>
              <w:t>amplasament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Funcţionarea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acestora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intermitentă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funcţie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programul</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lucru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graficul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lucrărilor</w:t>
            </w:r>
            <w:proofErr w:type="spellEnd"/>
            <w:r w:rsidRPr="00954E94">
              <w:rPr>
                <w:rFonts w:asciiTheme="minorHAnsi" w:eastAsia="Arial" w:hAnsiTheme="minorHAnsi" w:cstheme="minorHAnsi"/>
                <w:sz w:val="18"/>
                <w:szCs w:val="18"/>
              </w:rPr>
              <w:t>.</w:t>
            </w:r>
          </w:p>
          <w:p w14:paraId="5BEB7660" w14:textId="77777777" w:rsidR="003F3815" w:rsidRPr="00954E94" w:rsidRDefault="003F3815" w:rsidP="00954E94">
            <w:pPr>
              <w:jc w:val="both"/>
              <w:rPr>
                <w:rFonts w:asciiTheme="minorHAnsi" w:eastAsia="Arial" w:hAnsiTheme="minorHAnsi" w:cstheme="minorHAnsi"/>
                <w:sz w:val="18"/>
                <w:szCs w:val="18"/>
                <w:lang w:val="ro-RO"/>
              </w:rPr>
            </w:pPr>
          </w:p>
          <w:p w14:paraId="732916E4" w14:textId="77777777" w:rsidR="003F3815" w:rsidRPr="00954E94" w:rsidRDefault="003F3815" w:rsidP="00954E94">
            <w:pPr>
              <w:jc w:val="both"/>
              <w:rPr>
                <w:rFonts w:asciiTheme="minorHAnsi" w:eastAsia="Arial" w:hAnsiTheme="minorHAnsi" w:cstheme="minorHAnsi"/>
                <w:sz w:val="18"/>
                <w:szCs w:val="18"/>
                <w:lang w:val="ro-RO"/>
              </w:rPr>
            </w:pPr>
            <w:r w:rsidRPr="00954E94">
              <w:rPr>
                <w:rFonts w:asciiTheme="minorHAnsi" w:eastAsia="Arial" w:hAnsiTheme="minorHAnsi" w:cstheme="minorHAnsi"/>
                <w:sz w:val="18"/>
                <w:szCs w:val="18"/>
              </w:rPr>
              <w:t xml:space="preserve">Cu </w:t>
            </w:r>
            <w:proofErr w:type="spellStart"/>
            <w:r w:rsidRPr="00954E94">
              <w:rPr>
                <w:rFonts w:asciiTheme="minorHAnsi" w:eastAsia="Arial" w:hAnsiTheme="minorHAnsi" w:cstheme="minorHAnsi"/>
                <w:sz w:val="18"/>
                <w:szCs w:val="18"/>
              </w:rPr>
              <w:t>toate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acestea</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estimează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poluarea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aerului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timpul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perioadei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execuţie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lucrărilor</w:t>
            </w:r>
            <w:proofErr w:type="spellEnd"/>
            <w:r w:rsidRPr="00954E94">
              <w:rPr>
                <w:rFonts w:asciiTheme="minorHAnsi" w:eastAsia="Arial" w:hAnsiTheme="minorHAnsi" w:cstheme="minorHAnsi"/>
                <w:sz w:val="18"/>
                <w:szCs w:val="18"/>
              </w:rPr>
              <w:t xml:space="preserve"> nu </w:t>
            </w:r>
            <w:proofErr w:type="spellStart"/>
            <w:r w:rsidRPr="00954E94">
              <w:rPr>
                <w:rFonts w:asciiTheme="minorHAnsi" w:eastAsia="Arial" w:hAnsiTheme="minorHAnsi" w:cstheme="minorHAnsi"/>
                <w:sz w:val="18"/>
                <w:szCs w:val="18"/>
              </w:rPr>
              <w:t>depășeşte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limitele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maxime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permise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este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temporară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timpul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executării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intermitentă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funcţie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programul</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lucru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graficul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lucrărilor</w:t>
            </w:r>
            <w:proofErr w:type="spellEnd"/>
            <w:r w:rsidRPr="00954E94">
              <w:rPr>
                <w:rFonts w:asciiTheme="minorHAnsi" w:eastAsia="Arial" w:hAnsiTheme="minorHAnsi" w:cstheme="minorHAnsi"/>
                <w:sz w:val="18"/>
                <w:szCs w:val="18"/>
              </w:rPr>
              <w:t xml:space="preserve">), nu </w:t>
            </w:r>
            <w:proofErr w:type="spellStart"/>
            <w:r w:rsidRPr="00954E94">
              <w:rPr>
                <w:rFonts w:asciiTheme="minorHAnsi" w:eastAsia="Arial" w:hAnsiTheme="minorHAnsi" w:cstheme="minorHAnsi"/>
                <w:sz w:val="18"/>
                <w:szCs w:val="18"/>
              </w:rPr>
              <w:t>este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concentrată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doar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frontul</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lucru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unele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surse</w:t>
            </w:r>
            <w:proofErr w:type="spellEnd"/>
            <w:r w:rsidRPr="00954E94">
              <w:rPr>
                <w:rFonts w:asciiTheme="minorHAnsi" w:eastAsia="Arial" w:hAnsiTheme="minorHAnsi" w:cstheme="minorHAnsi"/>
                <w:sz w:val="18"/>
                <w:szCs w:val="18"/>
              </w:rPr>
              <w:t xml:space="preserve"> sunt mobile) </w:t>
            </w:r>
            <w:proofErr w:type="spellStart"/>
            <w:r w:rsidRPr="00954E94">
              <w:rPr>
                <w:rFonts w:asciiTheme="minorHAnsi" w:eastAsia="Arial" w:hAnsiTheme="minorHAnsi" w:cstheme="minorHAnsi"/>
                <w:sz w:val="18"/>
                <w:szCs w:val="18"/>
              </w:rPr>
              <w:t>nefiind</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natură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afecteze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semnificativ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acest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obiectiv</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mediu</w:t>
            </w:r>
            <w:proofErr w:type="spellEnd"/>
            <w:r w:rsidRPr="00954E94">
              <w:rPr>
                <w:rFonts w:asciiTheme="minorHAnsi" w:eastAsia="Arial" w:hAnsiTheme="minorHAnsi" w:cstheme="minorHAnsi"/>
                <w:sz w:val="18"/>
                <w:szCs w:val="18"/>
              </w:rPr>
              <w:t xml:space="preserve">. </w:t>
            </w:r>
          </w:p>
          <w:p w14:paraId="0A6016C0" w14:textId="77777777" w:rsidR="003F3815" w:rsidRPr="00954E94" w:rsidRDefault="003F3815" w:rsidP="00954E94">
            <w:pPr>
              <w:jc w:val="both"/>
              <w:rPr>
                <w:rFonts w:asciiTheme="minorHAnsi" w:eastAsia="Arial" w:hAnsiTheme="minorHAnsi" w:cstheme="minorHAnsi"/>
                <w:sz w:val="18"/>
                <w:szCs w:val="18"/>
                <w:lang w:val="ro-RO"/>
              </w:rPr>
            </w:pPr>
          </w:p>
          <w:p w14:paraId="23558936" w14:textId="77777777" w:rsidR="003F3815" w:rsidRPr="00954E94" w:rsidRDefault="003F3815" w:rsidP="00954E94">
            <w:pPr>
              <w:jc w:val="both"/>
              <w:rPr>
                <w:rFonts w:asciiTheme="minorHAnsi" w:eastAsia="Arial" w:hAnsiTheme="minorHAnsi" w:cstheme="minorHAnsi"/>
                <w:sz w:val="18"/>
                <w:szCs w:val="18"/>
                <w:lang w:val="ro-RO"/>
              </w:rPr>
            </w:pPr>
            <w:r w:rsidRPr="00954E94">
              <w:rPr>
                <w:rFonts w:asciiTheme="minorHAnsi" w:eastAsia="Arial" w:hAnsiTheme="minorHAnsi" w:cstheme="minorHAnsi"/>
                <w:sz w:val="18"/>
                <w:szCs w:val="18"/>
              </w:rPr>
              <w:t xml:space="preserve">Pe </w:t>
            </w:r>
            <w:proofErr w:type="spellStart"/>
            <w:r w:rsidRPr="00954E94">
              <w:rPr>
                <w:rFonts w:asciiTheme="minorHAnsi" w:eastAsia="Arial" w:hAnsiTheme="minorHAnsi" w:cstheme="minorHAnsi"/>
                <w:sz w:val="18"/>
                <w:szCs w:val="18"/>
              </w:rPr>
              <w:t>cât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posibil</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măsuri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atenuare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astfel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aferente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proiectului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realizate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utilaje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mai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puţin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poluante</w:t>
            </w:r>
            <w:proofErr w:type="spellEnd"/>
            <w:r w:rsidRPr="00954E94">
              <w:rPr>
                <w:rFonts w:asciiTheme="minorHAnsi" w:eastAsia="Arial" w:hAnsiTheme="minorHAnsi" w:cstheme="minorHAnsi"/>
                <w:sz w:val="18"/>
                <w:szCs w:val="18"/>
              </w:rPr>
              <w:t>.</w:t>
            </w:r>
          </w:p>
          <w:p w14:paraId="237D9EB5" w14:textId="77777777" w:rsidR="003F3815" w:rsidRPr="00954E94" w:rsidRDefault="003F3815" w:rsidP="00954E94">
            <w:pPr>
              <w:jc w:val="both"/>
              <w:rPr>
                <w:rFonts w:asciiTheme="minorHAnsi" w:eastAsia="Arial" w:hAnsiTheme="minorHAnsi" w:cstheme="minorHAnsi"/>
                <w:sz w:val="18"/>
                <w:szCs w:val="18"/>
                <w:lang w:val="ro-RO"/>
              </w:rPr>
            </w:pPr>
          </w:p>
          <w:p w14:paraId="253E412D"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Apa</w:t>
            </w:r>
            <w:proofErr w:type="spellEnd"/>
          </w:p>
          <w:p w14:paraId="60571065"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Investițiile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avea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potenţiale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efecte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pozitive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semnificativ</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asupra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obiectivul</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mediu</w:t>
            </w:r>
            <w:proofErr w:type="spellEnd"/>
            <w:r w:rsidRPr="00954E94">
              <w:rPr>
                <w:rFonts w:asciiTheme="minorHAnsi" w:eastAsia="Arial" w:hAnsiTheme="minorHAnsi" w:cstheme="minorHAnsi"/>
                <w:sz w:val="18"/>
                <w:szCs w:val="18"/>
              </w:rPr>
              <w:t xml:space="preserve"> relevant </w:t>
            </w:r>
            <w:proofErr w:type="spellStart"/>
            <w:r w:rsidRPr="00954E94">
              <w:rPr>
                <w:rFonts w:asciiTheme="minorHAnsi" w:eastAsia="Arial" w:hAnsiTheme="minorHAnsi" w:cstheme="minorHAnsi"/>
                <w:sz w:val="18"/>
                <w:szCs w:val="18"/>
              </w:rPr>
              <w:t>apei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construirea</w:t>
            </w:r>
            <w:proofErr w:type="spellEnd"/>
            <w:r w:rsidRPr="00954E94">
              <w:rPr>
                <w:rFonts w:asciiTheme="minorHAnsi" w:eastAsia="Arial" w:hAnsiTheme="minorHAnsi" w:cstheme="minorHAnsi"/>
                <w:sz w:val="18"/>
                <w:szCs w:val="18"/>
              </w:rPr>
              <w:t>/</w:t>
            </w:r>
            <w:proofErr w:type="spellStart"/>
            <w:r w:rsidRPr="00954E94">
              <w:rPr>
                <w:rFonts w:asciiTheme="minorHAnsi" w:eastAsia="Arial" w:hAnsiTheme="minorHAnsi" w:cstheme="minorHAnsi"/>
                <w:sz w:val="18"/>
                <w:szCs w:val="18"/>
              </w:rPr>
              <w:t>extinderea</w:t>
            </w:r>
            <w:proofErr w:type="spellEnd"/>
            <w:r w:rsidRPr="00954E94">
              <w:rPr>
                <w:rFonts w:asciiTheme="minorHAnsi" w:eastAsia="Arial" w:hAnsiTheme="minorHAnsi" w:cstheme="minorHAnsi"/>
                <w:sz w:val="18"/>
                <w:szCs w:val="18"/>
              </w:rPr>
              <w:t>/</w:t>
            </w:r>
            <w:proofErr w:type="spellStart"/>
            <w:r w:rsidRPr="00954E94">
              <w:rPr>
                <w:rFonts w:asciiTheme="minorHAnsi" w:eastAsia="Arial" w:hAnsiTheme="minorHAnsi" w:cstheme="minorHAnsi"/>
                <w:sz w:val="18"/>
                <w:szCs w:val="18"/>
              </w:rPr>
              <w:t>reabilitarea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sistemelor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canalizare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stațiilor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epurare</w:t>
            </w:r>
            <w:proofErr w:type="spellEnd"/>
            <w:r w:rsidRPr="00954E94">
              <w:rPr>
                <w:rFonts w:asciiTheme="minorHAnsi" w:eastAsia="Arial" w:hAnsiTheme="minorHAnsi" w:cstheme="minorHAnsi"/>
                <w:sz w:val="18"/>
                <w:szCs w:val="18"/>
              </w:rPr>
              <w:t xml:space="preserve">, se reduce </w:t>
            </w:r>
            <w:proofErr w:type="spellStart"/>
            <w:r w:rsidRPr="00954E94">
              <w:rPr>
                <w:rFonts w:asciiTheme="minorHAnsi" w:eastAsia="Arial" w:hAnsiTheme="minorHAnsi" w:cstheme="minorHAnsi"/>
                <w:sz w:val="18"/>
                <w:szCs w:val="18"/>
              </w:rPr>
              <w:t>numărul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presiunilor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semnificative</w:t>
            </w:r>
            <w:proofErr w:type="spellEnd"/>
            <w:r w:rsidRPr="00954E94">
              <w:rPr>
                <w:rFonts w:asciiTheme="minorHAnsi" w:eastAsia="Arial" w:hAnsiTheme="minorHAnsi" w:cstheme="minorHAnsi"/>
                <w:sz w:val="18"/>
                <w:szCs w:val="18"/>
              </w:rPr>
              <w:t xml:space="preserve"> de pe </w:t>
            </w:r>
            <w:proofErr w:type="spellStart"/>
            <w:r w:rsidRPr="00954E94">
              <w:rPr>
                <w:rFonts w:asciiTheme="minorHAnsi" w:eastAsia="Arial" w:hAnsiTheme="minorHAnsi" w:cstheme="minorHAnsi"/>
                <w:sz w:val="18"/>
                <w:szCs w:val="18"/>
              </w:rPr>
              <w:t>corpurile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apă</w:t>
            </w:r>
            <w:proofErr w:type="spellEnd"/>
            <w:r w:rsidRPr="00954E94">
              <w:rPr>
                <w:rFonts w:asciiTheme="minorHAnsi" w:eastAsia="Arial" w:hAnsiTheme="minorHAnsi" w:cstheme="minorHAnsi"/>
                <w:sz w:val="18"/>
                <w:szCs w:val="18"/>
              </w:rPr>
              <w:t>.</w:t>
            </w:r>
          </w:p>
          <w:p w14:paraId="071CE39D" w14:textId="77777777" w:rsidR="003F3815" w:rsidRPr="00954E94" w:rsidRDefault="003F3815" w:rsidP="00954E94">
            <w:pPr>
              <w:jc w:val="both"/>
              <w:rPr>
                <w:rFonts w:asciiTheme="minorHAnsi" w:eastAsia="Arial" w:hAnsiTheme="minorHAnsi" w:cstheme="minorHAnsi"/>
                <w:sz w:val="18"/>
                <w:szCs w:val="18"/>
                <w:lang w:val="ro-RO"/>
              </w:rPr>
            </w:pPr>
          </w:p>
          <w:p w14:paraId="7A54A73E" w14:textId="77777777" w:rsidR="003F3815" w:rsidRPr="00954E94" w:rsidRDefault="003F3815" w:rsidP="00954E94">
            <w:pPr>
              <w:jc w:val="both"/>
              <w:rPr>
                <w:rFonts w:asciiTheme="minorHAnsi" w:eastAsia="Arial" w:hAnsiTheme="minorHAnsi" w:cstheme="minorHAnsi"/>
                <w:sz w:val="18"/>
                <w:szCs w:val="18"/>
                <w:lang w:val="ro-RO"/>
              </w:rPr>
            </w:pPr>
            <w:r w:rsidRPr="00954E94">
              <w:rPr>
                <w:rFonts w:asciiTheme="minorHAnsi" w:eastAsia="Arial" w:hAnsiTheme="minorHAnsi" w:cstheme="minorHAnsi"/>
                <w:sz w:val="18"/>
                <w:szCs w:val="18"/>
              </w:rPr>
              <w:lastRenderedPageBreak/>
              <w:t xml:space="preserve">De </w:t>
            </w:r>
            <w:proofErr w:type="spellStart"/>
            <w:r w:rsidRPr="00954E94">
              <w:rPr>
                <w:rFonts w:asciiTheme="minorHAnsi" w:eastAsia="Arial" w:hAnsiTheme="minorHAnsi" w:cstheme="minorHAnsi"/>
                <w:sz w:val="18"/>
                <w:szCs w:val="18"/>
              </w:rPr>
              <w:t>asemenea</w:t>
            </w:r>
            <w:proofErr w:type="spellEnd"/>
            <w:r w:rsidRPr="00954E94">
              <w:rPr>
                <w:rFonts w:asciiTheme="minorHAnsi" w:eastAsia="Arial" w:hAnsiTheme="minorHAnsi" w:cstheme="minorHAnsi"/>
                <w:sz w:val="18"/>
                <w:szCs w:val="18"/>
              </w:rPr>
              <w:t xml:space="preserve">, pe </w:t>
            </w:r>
            <w:proofErr w:type="spellStart"/>
            <w:r w:rsidRPr="00954E94">
              <w:rPr>
                <w:rFonts w:asciiTheme="minorHAnsi" w:eastAsia="Arial" w:hAnsiTheme="minorHAnsi" w:cstheme="minorHAnsi"/>
                <w:sz w:val="18"/>
                <w:szCs w:val="18"/>
              </w:rPr>
              <w:t>parcursul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etapei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execuţie</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măsurile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necesare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astfel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încât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deșeurile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rezultate</w:t>
            </w:r>
            <w:proofErr w:type="spellEnd"/>
            <w:r w:rsidRPr="00954E94">
              <w:rPr>
                <w:rFonts w:asciiTheme="minorHAnsi" w:eastAsia="Arial" w:hAnsiTheme="minorHAnsi" w:cstheme="minorHAnsi"/>
                <w:sz w:val="18"/>
                <w:szCs w:val="18"/>
              </w:rPr>
              <w:t xml:space="preserve"> din </w:t>
            </w:r>
            <w:proofErr w:type="spellStart"/>
            <w:r w:rsidRPr="00954E94">
              <w:rPr>
                <w:rFonts w:asciiTheme="minorHAnsi" w:eastAsia="Arial" w:hAnsiTheme="minorHAnsi" w:cstheme="minorHAnsi"/>
                <w:sz w:val="18"/>
                <w:szCs w:val="18"/>
              </w:rPr>
              <w:t>demontări</w:t>
            </w:r>
            <w:proofErr w:type="spellEnd"/>
            <w:r w:rsidRPr="00954E94">
              <w:rPr>
                <w:rFonts w:asciiTheme="minorHAnsi" w:eastAsia="Arial" w:hAnsiTheme="minorHAnsi" w:cstheme="minorHAnsi"/>
                <w:sz w:val="18"/>
                <w:szCs w:val="18"/>
              </w:rPr>
              <w:t>/</w:t>
            </w:r>
            <w:proofErr w:type="spellStart"/>
            <w:r w:rsidRPr="00954E94">
              <w:rPr>
                <w:rFonts w:asciiTheme="minorHAnsi" w:eastAsia="Arial" w:hAnsiTheme="minorHAnsi" w:cstheme="minorHAnsi"/>
                <w:sz w:val="18"/>
                <w:szCs w:val="18"/>
              </w:rPr>
              <w:t>demolări</w:t>
            </w:r>
            <w:proofErr w:type="spellEnd"/>
            <w:r w:rsidRPr="00954E94">
              <w:rPr>
                <w:rFonts w:asciiTheme="minorHAnsi" w:eastAsia="Arial" w:hAnsiTheme="minorHAnsi" w:cstheme="minorHAnsi"/>
                <w:sz w:val="18"/>
                <w:szCs w:val="18"/>
              </w:rPr>
              <w:t xml:space="preserve">, precum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materialele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necesare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pentru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construire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să</w:t>
            </w:r>
            <w:proofErr w:type="spellEnd"/>
            <w:r w:rsidRPr="00954E94">
              <w:rPr>
                <w:rFonts w:asciiTheme="minorHAnsi" w:eastAsia="Arial" w:hAnsiTheme="minorHAnsi" w:cstheme="minorHAnsi"/>
                <w:sz w:val="18"/>
                <w:szCs w:val="18"/>
              </w:rPr>
              <w:t xml:space="preserve"> fie </w:t>
            </w:r>
            <w:proofErr w:type="spellStart"/>
            <w:r w:rsidRPr="00954E94">
              <w:rPr>
                <w:rFonts w:asciiTheme="minorHAnsi" w:eastAsia="Arial" w:hAnsiTheme="minorHAnsi" w:cstheme="minorHAnsi"/>
                <w:sz w:val="18"/>
                <w:szCs w:val="18"/>
              </w:rPr>
              <w:t>corect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depozitate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pentru</w:t>
            </w:r>
            <w:proofErr w:type="spellEnd"/>
            <w:r w:rsidRPr="00954E94">
              <w:rPr>
                <w:rFonts w:asciiTheme="minorHAnsi" w:eastAsia="Arial" w:hAnsiTheme="minorHAnsi" w:cstheme="minorHAnsi"/>
                <w:sz w:val="18"/>
                <w:szCs w:val="18"/>
              </w:rPr>
              <w:t xml:space="preserve"> a se </w:t>
            </w:r>
            <w:proofErr w:type="spellStart"/>
            <w:r w:rsidRPr="00954E94">
              <w:rPr>
                <w:rFonts w:asciiTheme="minorHAnsi" w:eastAsia="Arial" w:hAnsiTheme="minorHAnsi" w:cstheme="minorHAnsi"/>
                <w:sz w:val="18"/>
                <w:szCs w:val="18"/>
              </w:rPr>
              <w:t>evita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infiltraţiile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stratul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acvifer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apele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suprafaţă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urmare</w:t>
            </w:r>
            <w:proofErr w:type="spellEnd"/>
            <w:r w:rsidRPr="00954E94">
              <w:rPr>
                <w:rFonts w:asciiTheme="minorHAnsi" w:eastAsia="Arial" w:hAnsiTheme="minorHAnsi" w:cstheme="minorHAnsi"/>
                <w:sz w:val="18"/>
                <w:szCs w:val="18"/>
              </w:rPr>
              <w:t xml:space="preserve"> </w:t>
            </w:r>
            <w:proofErr w:type="gramStart"/>
            <w:r w:rsidRPr="00954E94">
              <w:rPr>
                <w:rFonts w:asciiTheme="minorHAnsi" w:eastAsia="Arial" w:hAnsiTheme="minorHAnsi" w:cstheme="minorHAnsi"/>
                <w:sz w:val="18"/>
                <w:szCs w:val="18"/>
              </w:rPr>
              <w:t>a</w:t>
            </w:r>
            <w:proofErr w:type="gram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antrenării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acestora</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către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apele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pluviale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către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vânt</w:t>
            </w:r>
            <w:proofErr w:type="spellEnd"/>
            <w:r w:rsidRPr="00954E94">
              <w:rPr>
                <w:rFonts w:asciiTheme="minorHAnsi" w:eastAsia="Arial" w:hAnsiTheme="minorHAnsi" w:cstheme="minorHAnsi"/>
                <w:sz w:val="18"/>
                <w:szCs w:val="18"/>
              </w:rPr>
              <w:t>.</w:t>
            </w:r>
          </w:p>
          <w:p w14:paraId="1CA0F1FB" w14:textId="77777777" w:rsidR="003F3815" w:rsidRPr="00954E94" w:rsidRDefault="003F3815" w:rsidP="00954E94">
            <w:pPr>
              <w:jc w:val="both"/>
              <w:rPr>
                <w:rFonts w:asciiTheme="minorHAnsi" w:eastAsia="Arial" w:hAnsiTheme="minorHAnsi" w:cstheme="minorHAnsi"/>
                <w:sz w:val="18"/>
                <w:szCs w:val="18"/>
                <w:lang w:val="ro-RO"/>
              </w:rPr>
            </w:pPr>
          </w:p>
          <w:p w14:paraId="656FF8C8" w14:textId="77777777" w:rsidR="003F3815" w:rsidRPr="00954E94" w:rsidRDefault="003F3815" w:rsidP="00954E94">
            <w:pPr>
              <w:jc w:val="both"/>
              <w:rPr>
                <w:rFonts w:asciiTheme="minorHAnsi" w:eastAsia="Arial" w:hAnsiTheme="minorHAnsi" w:cstheme="minorHAnsi"/>
                <w:sz w:val="18"/>
                <w:szCs w:val="18"/>
                <w:lang w:val="ro-RO"/>
              </w:rPr>
            </w:pPr>
            <w:r w:rsidRPr="00954E94">
              <w:rPr>
                <w:rFonts w:asciiTheme="minorHAnsi" w:eastAsia="Arial" w:hAnsiTheme="minorHAnsi" w:cstheme="minorHAnsi"/>
                <w:sz w:val="18"/>
                <w:szCs w:val="18"/>
              </w:rPr>
              <w:t xml:space="preserve">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asigura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formarea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periodică</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tuturor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lucrătorilor</w:t>
            </w:r>
            <w:proofErr w:type="spellEnd"/>
            <w:r w:rsidRPr="00954E94">
              <w:rPr>
                <w:rFonts w:asciiTheme="minorHAnsi" w:eastAsia="Arial" w:hAnsiTheme="minorHAnsi" w:cstheme="minorHAnsi"/>
                <w:sz w:val="18"/>
                <w:szCs w:val="18"/>
              </w:rPr>
              <w:t xml:space="preserve"> de la </w:t>
            </w:r>
            <w:proofErr w:type="spellStart"/>
            <w:r w:rsidRPr="00954E94">
              <w:rPr>
                <w:rFonts w:asciiTheme="minorHAnsi" w:eastAsia="Arial" w:hAnsiTheme="minorHAnsi" w:cstheme="minorHAnsi"/>
                <w:sz w:val="18"/>
                <w:szCs w:val="18"/>
              </w:rPr>
              <w:t>fața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locului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pentru</w:t>
            </w:r>
            <w:proofErr w:type="spellEnd"/>
            <w:r w:rsidRPr="00954E94">
              <w:rPr>
                <w:rFonts w:asciiTheme="minorHAnsi" w:eastAsia="Arial" w:hAnsiTheme="minorHAnsi" w:cstheme="minorHAnsi"/>
                <w:sz w:val="18"/>
                <w:szCs w:val="18"/>
              </w:rPr>
              <w:t xml:space="preserve"> a se </w:t>
            </w:r>
            <w:proofErr w:type="spellStart"/>
            <w:r w:rsidRPr="00954E94">
              <w:rPr>
                <w:rFonts w:asciiTheme="minorHAnsi" w:eastAsia="Arial" w:hAnsiTheme="minorHAnsi" w:cstheme="minorHAnsi"/>
                <w:sz w:val="18"/>
                <w:szCs w:val="18"/>
              </w:rPr>
              <w:t>asigura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evitarea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scurgerilor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accidentale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substanţe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chimice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carburanţi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uleiuri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provenite</w:t>
            </w:r>
            <w:proofErr w:type="spellEnd"/>
            <w:r w:rsidRPr="00954E94">
              <w:rPr>
                <w:rFonts w:asciiTheme="minorHAnsi" w:eastAsia="Arial" w:hAnsiTheme="minorHAnsi" w:cstheme="minorHAnsi"/>
                <w:sz w:val="18"/>
                <w:szCs w:val="18"/>
              </w:rPr>
              <w:t xml:space="preserve"> de la </w:t>
            </w:r>
            <w:proofErr w:type="spellStart"/>
            <w:r w:rsidRPr="00954E94">
              <w:rPr>
                <w:rFonts w:asciiTheme="minorHAnsi" w:eastAsia="Arial" w:hAnsiTheme="minorHAnsi" w:cstheme="minorHAnsi"/>
                <w:sz w:val="18"/>
                <w:szCs w:val="18"/>
              </w:rPr>
              <w:t>funcţionarea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utilajelor</w:t>
            </w:r>
            <w:proofErr w:type="spellEnd"/>
            <w:r w:rsidRPr="00954E94">
              <w:rPr>
                <w:rFonts w:asciiTheme="minorHAnsi" w:eastAsia="Arial" w:hAnsiTheme="minorHAnsi" w:cstheme="minorHAnsi"/>
                <w:sz w:val="18"/>
                <w:szCs w:val="18"/>
              </w:rPr>
              <w:t xml:space="preserve"> implicate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construcţie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datorate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manevrării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defectuoase</w:t>
            </w:r>
            <w:proofErr w:type="spellEnd"/>
            <w:r w:rsidRPr="00954E94">
              <w:rPr>
                <w:rFonts w:asciiTheme="minorHAnsi" w:eastAsia="Arial" w:hAnsiTheme="minorHAnsi" w:cstheme="minorHAnsi"/>
                <w:sz w:val="18"/>
                <w:szCs w:val="18"/>
              </w:rPr>
              <w:t xml:space="preserve"> </w:t>
            </w:r>
            <w:proofErr w:type="gramStart"/>
            <w:r w:rsidRPr="00954E94">
              <w:rPr>
                <w:rFonts w:asciiTheme="minorHAnsi" w:eastAsia="Arial" w:hAnsiTheme="minorHAnsi" w:cstheme="minorHAnsi"/>
                <w:sz w:val="18"/>
                <w:szCs w:val="18"/>
              </w:rPr>
              <w:t>a</w:t>
            </w:r>
            <w:proofErr w:type="gram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autovehiculelor</w:t>
            </w:r>
            <w:proofErr w:type="spellEnd"/>
            <w:r w:rsidRPr="00954E94">
              <w:rPr>
                <w:rFonts w:asciiTheme="minorHAnsi" w:eastAsia="Arial" w:hAnsiTheme="minorHAnsi" w:cstheme="minorHAnsi"/>
                <w:sz w:val="18"/>
                <w:szCs w:val="18"/>
              </w:rPr>
              <w:t xml:space="preserve"> de transport.</w:t>
            </w:r>
          </w:p>
          <w:p w14:paraId="13A7FF41" w14:textId="77777777" w:rsidR="003F3815" w:rsidRPr="00954E94" w:rsidRDefault="003F3815" w:rsidP="00954E94">
            <w:pPr>
              <w:jc w:val="both"/>
              <w:rPr>
                <w:rFonts w:asciiTheme="minorHAnsi" w:eastAsia="Arial" w:hAnsiTheme="minorHAnsi" w:cstheme="minorHAnsi"/>
                <w:sz w:val="18"/>
                <w:szCs w:val="18"/>
                <w:lang w:val="ro-RO"/>
              </w:rPr>
            </w:pPr>
          </w:p>
          <w:p w14:paraId="2EF817FD"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Funcţionarea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unor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utilaje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utilizează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motoare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combustie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internă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preajma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corpurilor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apă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conţin</w:t>
            </w:r>
            <w:proofErr w:type="spellEnd"/>
            <w:r w:rsidRPr="00954E94">
              <w:rPr>
                <w:rFonts w:asciiTheme="minorHAnsi" w:eastAsia="Arial" w:hAnsiTheme="minorHAnsi" w:cstheme="minorHAnsi"/>
                <w:sz w:val="18"/>
                <w:szCs w:val="18"/>
              </w:rPr>
              <w:t xml:space="preserve"> un factor de </w:t>
            </w:r>
            <w:proofErr w:type="spellStart"/>
            <w:r w:rsidRPr="00954E94">
              <w:rPr>
                <w:rFonts w:asciiTheme="minorHAnsi" w:eastAsia="Arial" w:hAnsiTheme="minorHAnsi" w:cstheme="minorHAnsi"/>
                <w:sz w:val="18"/>
                <w:szCs w:val="18"/>
              </w:rPr>
              <w:t>risc</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inerent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cazul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unor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accidente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w:t>
            </w:r>
            <w:proofErr w:type="spellEnd"/>
            <w:r w:rsidRPr="00954E94">
              <w:rPr>
                <w:rFonts w:asciiTheme="minorHAnsi" w:eastAsia="Arial" w:hAnsiTheme="minorHAnsi" w:cstheme="minorHAnsi"/>
                <w:sz w:val="18"/>
                <w:szCs w:val="18"/>
              </w:rPr>
              <w:t xml:space="preserve"> pot </w:t>
            </w:r>
            <w:proofErr w:type="spellStart"/>
            <w:r w:rsidRPr="00954E94">
              <w:rPr>
                <w:rFonts w:asciiTheme="minorHAnsi" w:eastAsia="Arial" w:hAnsiTheme="minorHAnsi" w:cstheme="minorHAnsi"/>
                <w:sz w:val="18"/>
                <w:szCs w:val="18"/>
              </w:rPr>
              <w:t>astfel</w:t>
            </w:r>
            <w:proofErr w:type="spellEnd"/>
            <w:r w:rsidRPr="00954E94">
              <w:rPr>
                <w:rFonts w:asciiTheme="minorHAnsi" w:eastAsia="Arial" w:hAnsiTheme="minorHAnsi" w:cstheme="minorHAnsi"/>
                <w:sz w:val="18"/>
                <w:szCs w:val="18"/>
              </w:rPr>
              <w:t xml:space="preserve"> conduce la </w:t>
            </w:r>
            <w:proofErr w:type="spellStart"/>
            <w:r w:rsidRPr="00954E94">
              <w:rPr>
                <w:rFonts w:asciiTheme="minorHAnsi" w:eastAsia="Arial" w:hAnsiTheme="minorHAnsi" w:cstheme="minorHAnsi"/>
                <w:sz w:val="18"/>
                <w:szCs w:val="18"/>
              </w:rPr>
              <w:t>contaminarea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punctiformă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temporară</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corpurilor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apă</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suprafaţă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însă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acest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risc</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poate</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adresat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cadrul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unui</w:t>
            </w:r>
            <w:proofErr w:type="spellEnd"/>
            <w:r w:rsidRPr="00954E94">
              <w:rPr>
                <w:rFonts w:asciiTheme="minorHAnsi" w:eastAsia="Arial" w:hAnsiTheme="minorHAnsi" w:cstheme="minorHAnsi"/>
                <w:sz w:val="18"/>
                <w:szCs w:val="18"/>
              </w:rPr>
              <w:t xml:space="preserve"> plan de management de </w:t>
            </w:r>
            <w:proofErr w:type="spellStart"/>
            <w:r w:rsidRPr="00954E94">
              <w:rPr>
                <w:rFonts w:asciiTheme="minorHAnsi" w:eastAsia="Arial" w:hAnsiTheme="minorHAnsi" w:cstheme="minorHAnsi"/>
                <w:sz w:val="18"/>
                <w:szCs w:val="18"/>
              </w:rPr>
              <w:t>mediu</w:t>
            </w:r>
            <w:proofErr w:type="spellEnd"/>
            <w:r w:rsidRPr="00954E94">
              <w:rPr>
                <w:rFonts w:asciiTheme="minorHAnsi" w:eastAsia="Arial" w:hAnsiTheme="minorHAnsi" w:cstheme="minorHAnsi"/>
                <w:sz w:val="18"/>
                <w:szCs w:val="18"/>
              </w:rPr>
              <w:t xml:space="preserve"> (PMM), </w:t>
            </w:r>
            <w:proofErr w:type="spellStart"/>
            <w:r w:rsidRPr="00954E94">
              <w:rPr>
                <w:rFonts w:asciiTheme="minorHAnsi" w:eastAsia="Arial" w:hAnsiTheme="minorHAnsi" w:cstheme="minorHAnsi"/>
                <w:sz w:val="18"/>
                <w:szCs w:val="18"/>
              </w:rPr>
              <w:t>elaborat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înainte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începerea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etapei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execuţie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proiectului</w:t>
            </w:r>
            <w:proofErr w:type="spellEnd"/>
            <w:r w:rsidRPr="00954E94">
              <w:rPr>
                <w:rFonts w:asciiTheme="minorHAnsi" w:eastAsia="Arial" w:hAnsiTheme="minorHAnsi" w:cstheme="minorHAnsi"/>
                <w:sz w:val="18"/>
                <w:szCs w:val="18"/>
              </w:rPr>
              <w:t>.</w:t>
            </w:r>
          </w:p>
          <w:p w14:paraId="7EBD014D" w14:textId="77777777" w:rsidR="003F3815" w:rsidRPr="00954E94" w:rsidRDefault="003F3815" w:rsidP="00954E94">
            <w:pPr>
              <w:jc w:val="both"/>
              <w:rPr>
                <w:rFonts w:asciiTheme="minorHAnsi" w:eastAsia="Arial" w:hAnsiTheme="minorHAnsi" w:cstheme="minorHAnsi"/>
                <w:sz w:val="18"/>
                <w:szCs w:val="18"/>
                <w:lang w:val="ro-RO"/>
              </w:rPr>
            </w:pPr>
          </w:p>
          <w:p w14:paraId="33E7D03F"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etapa</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dezafectare</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proiectului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potenţialele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surse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poluare</w:t>
            </w:r>
            <w:proofErr w:type="spellEnd"/>
            <w:r w:rsidRPr="00954E94">
              <w:rPr>
                <w:rFonts w:asciiTheme="minorHAnsi" w:eastAsia="Arial" w:hAnsiTheme="minorHAnsi" w:cstheme="minorHAnsi"/>
                <w:sz w:val="18"/>
                <w:szCs w:val="18"/>
              </w:rPr>
              <w:t xml:space="preserve"> </w:t>
            </w:r>
            <w:proofErr w:type="gramStart"/>
            <w:r w:rsidRPr="00954E94">
              <w:rPr>
                <w:rFonts w:asciiTheme="minorHAnsi" w:eastAsia="Arial" w:hAnsiTheme="minorHAnsi" w:cstheme="minorHAnsi"/>
                <w:sz w:val="18"/>
                <w:szCs w:val="18"/>
              </w:rPr>
              <w:t>a</w:t>
            </w:r>
            <w:proofErr w:type="gram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apei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similare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cele</w:t>
            </w:r>
            <w:proofErr w:type="spellEnd"/>
            <w:r w:rsidRPr="00954E94">
              <w:rPr>
                <w:rFonts w:asciiTheme="minorHAnsi" w:eastAsia="Arial" w:hAnsiTheme="minorHAnsi" w:cstheme="minorHAnsi"/>
                <w:sz w:val="18"/>
                <w:szCs w:val="18"/>
              </w:rPr>
              <w:t xml:space="preserve"> din </w:t>
            </w:r>
            <w:proofErr w:type="spellStart"/>
            <w:r w:rsidRPr="00954E94">
              <w:rPr>
                <w:rFonts w:asciiTheme="minorHAnsi" w:eastAsia="Arial" w:hAnsiTheme="minorHAnsi" w:cstheme="minorHAnsi"/>
                <w:sz w:val="18"/>
                <w:szCs w:val="18"/>
              </w:rPr>
              <w:t>etapa</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construcţie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fiind</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realizate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aceleaşi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tipuri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utilaje</w:t>
            </w:r>
            <w:proofErr w:type="spellEnd"/>
            <w:r w:rsidRPr="00954E94">
              <w:rPr>
                <w:rFonts w:asciiTheme="minorHAnsi" w:eastAsia="Arial" w:hAnsiTheme="minorHAnsi" w:cstheme="minorHAnsi"/>
                <w:sz w:val="18"/>
                <w:szCs w:val="18"/>
              </w:rPr>
              <w:t>.</w:t>
            </w:r>
          </w:p>
          <w:p w14:paraId="5F2CE2AB" w14:textId="77777777" w:rsidR="003F3815" w:rsidRPr="00954E94" w:rsidRDefault="003F3815" w:rsidP="00954E94">
            <w:pPr>
              <w:jc w:val="both"/>
              <w:rPr>
                <w:rFonts w:asciiTheme="minorHAnsi" w:eastAsia="Arial" w:hAnsiTheme="minorHAnsi" w:cstheme="minorHAnsi"/>
                <w:sz w:val="18"/>
                <w:szCs w:val="18"/>
                <w:lang w:val="ro-RO"/>
              </w:rPr>
            </w:pPr>
          </w:p>
          <w:p w14:paraId="58009588"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Investitiile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w:t>
            </w:r>
            <w:r w:rsidRPr="00954E94">
              <w:rPr>
                <w:rFonts w:asciiTheme="minorHAnsi" w:eastAsia="Arial" w:hAnsiTheme="minorHAnsi" w:cstheme="minorHAnsi"/>
                <w:b/>
                <w:sz w:val="18"/>
                <w:szCs w:val="18"/>
              </w:rPr>
              <w:t>or</w:t>
            </w:r>
            <w:proofErr w:type="spellEnd"/>
            <w:r w:rsidRPr="00954E94">
              <w:rPr>
                <w:rFonts w:asciiTheme="minorHAnsi" w:eastAsia="Arial" w:hAnsiTheme="minorHAnsi" w:cstheme="minorHAnsi"/>
                <w:b/>
                <w:sz w:val="18"/>
                <w:szCs w:val="18"/>
              </w:rPr>
              <w:t xml:space="preserve"> </w:t>
            </w:r>
            <w:proofErr w:type="spellStart"/>
            <w:r w:rsidRPr="00954E94">
              <w:rPr>
                <w:rFonts w:asciiTheme="minorHAnsi" w:eastAsia="Arial" w:hAnsiTheme="minorHAnsi" w:cstheme="minorHAnsi"/>
                <w:b/>
                <w:sz w:val="18"/>
                <w:szCs w:val="18"/>
              </w:rPr>
              <w:t>avea</w:t>
            </w:r>
            <w:proofErr w:type="spellEnd"/>
            <w:r w:rsidRPr="00954E94">
              <w:rPr>
                <w:rFonts w:asciiTheme="minorHAnsi" w:eastAsia="Arial" w:hAnsiTheme="minorHAnsi" w:cstheme="minorHAnsi"/>
                <w:b/>
                <w:sz w:val="18"/>
                <w:szCs w:val="18"/>
              </w:rPr>
              <w:t xml:space="preserve"> </w:t>
            </w:r>
            <w:proofErr w:type="spellStart"/>
            <w:r w:rsidRPr="00954E94">
              <w:rPr>
                <w:rFonts w:asciiTheme="minorHAnsi" w:eastAsia="Arial" w:hAnsiTheme="minorHAnsi" w:cstheme="minorHAnsi"/>
                <w:b/>
                <w:sz w:val="18"/>
                <w:szCs w:val="18"/>
              </w:rPr>
              <w:t>efecte</w:t>
            </w:r>
            <w:proofErr w:type="spellEnd"/>
            <w:r w:rsidRPr="00954E94">
              <w:rPr>
                <w:rFonts w:asciiTheme="minorHAnsi" w:eastAsia="Arial" w:hAnsiTheme="minorHAnsi" w:cstheme="minorHAnsi"/>
                <w:b/>
                <w:sz w:val="18"/>
                <w:szCs w:val="18"/>
              </w:rPr>
              <w:t xml:space="preserve"> </w:t>
            </w:r>
            <w:proofErr w:type="spellStart"/>
            <w:r w:rsidRPr="00954E94">
              <w:rPr>
                <w:rFonts w:asciiTheme="minorHAnsi" w:eastAsia="Arial" w:hAnsiTheme="minorHAnsi" w:cstheme="minorHAnsi"/>
                <w:b/>
                <w:sz w:val="18"/>
                <w:szCs w:val="18"/>
              </w:rPr>
              <w:t>semnificative</w:t>
            </w:r>
            <w:proofErr w:type="spellEnd"/>
            <w:r w:rsidRPr="00954E94">
              <w:rPr>
                <w:rFonts w:asciiTheme="minorHAnsi" w:eastAsia="Arial" w:hAnsiTheme="minorHAnsi" w:cstheme="minorHAnsi"/>
                <w:b/>
                <w:sz w:val="18"/>
                <w:szCs w:val="18"/>
              </w:rPr>
              <w:t xml:space="preserve"> </w:t>
            </w:r>
            <w:proofErr w:type="spellStart"/>
            <w:r w:rsidRPr="00954E94">
              <w:rPr>
                <w:rFonts w:asciiTheme="minorHAnsi" w:eastAsia="Arial" w:hAnsiTheme="minorHAnsi" w:cstheme="minorHAnsi"/>
                <w:b/>
                <w:sz w:val="18"/>
                <w:szCs w:val="18"/>
              </w:rPr>
              <w:t>pozitive</w:t>
            </w:r>
            <w:proofErr w:type="spellEnd"/>
            <w:r w:rsidRPr="00954E94">
              <w:rPr>
                <w:rFonts w:asciiTheme="minorHAnsi" w:eastAsia="Arial" w:hAnsiTheme="minorHAnsi" w:cstheme="minorHAnsi"/>
                <w:b/>
                <w:sz w:val="18"/>
                <w:szCs w:val="18"/>
              </w:rPr>
              <w:t xml:space="preserve"> </w:t>
            </w:r>
            <w:proofErr w:type="spellStart"/>
            <w:r w:rsidRPr="00954E94">
              <w:rPr>
                <w:rFonts w:asciiTheme="minorHAnsi" w:eastAsia="Arial" w:hAnsiTheme="minorHAnsi" w:cstheme="minorHAnsi"/>
                <w:b/>
                <w:sz w:val="18"/>
                <w:szCs w:val="18"/>
              </w:rPr>
              <w:t>asupra</w:t>
            </w:r>
            <w:proofErr w:type="spellEnd"/>
            <w:r w:rsidRPr="00954E94">
              <w:rPr>
                <w:rFonts w:asciiTheme="minorHAnsi" w:eastAsia="Arial" w:hAnsiTheme="minorHAnsi" w:cstheme="minorHAnsi"/>
                <w:b/>
                <w:sz w:val="18"/>
                <w:szCs w:val="18"/>
              </w:rPr>
              <w:t xml:space="preserve"> </w:t>
            </w:r>
            <w:proofErr w:type="spellStart"/>
            <w:r w:rsidRPr="00954E94">
              <w:rPr>
                <w:rFonts w:asciiTheme="minorHAnsi" w:eastAsia="Arial" w:hAnsiTheme="minorHAnsi" w:cstheme="minorHAnsi"/>
                <w:b/>
                <w:sz w:val="18"/>
                <w:szCs w:val="18"/>
              </w:rPr>
              <w:t>obiectivului</w:t>
            </w:r>
            <w:proofErr w:type="spellEnd"/>
            <w:r w:rsidRPr="00954E94">
              <w:rPr>
                <w:rFonts w:asciiTheme="minorHAnsi" w:eastAsia="Arial" w:hAnsiTheme="minorHAnsi" w:cstheme="minorHAnsi"/>
                <w:b/>
                <w:sz w:val="18"/>
                <w:szCs w:val="18"/>
              </w:rPr>
              <w:t xml:space="preserve"> relevant de </w:t>
            </w:r>
            <w:proofErr w:type="spellStart"/>
            <w:r w:rsidRPr="00954E94">
              <w:rPr>
                <w:rFonts w:asciiTheme="minorHAnsi" w:eastAsia="Arial" w:hAnsiTheme="minorHAnsi" w:cstheme="minorHAnsi"/>
                <w:b/>
                <w:sz w:val="18"/>
                <w:szCs w:val="18"/>
              </w:rPr>
              <w:t>mediu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apă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deoarece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construirea</w:t>
            </w:r>
            <w:proofErr w:type="spellEnd"/>
            <w:r w:rsidRPr="00954E94">
              <w:rPr>
                <w:rFonts w:asciiTheme="minorHAnsi" w:eastAsia="Arial" w:hAnsiTheme="minorHAnsi" w:cstheme="minorHAnsi"/>
                <w:sz w:val="18"/>
                <w:szCs w:val="18"/>
              </w:rPr>
              <w:t>/</w:t>
            </w:r>
            <w:proofErr w:type="spellStart"/>
            <w:r w:rsidRPr="00954E94">
              <w:rPr>
                <w:rFonts w:asciiTheme="minorHAnsi" w:eastAsia="Arial" w:hAnsiTheme="minorHAnsi" w:cstheme="minorHAnsi"/>
                <w:sz w:val="18"/>
                <w:szCs w:val="18"/>
              </w:rPr>
              <w:t>extinderea</w:t>
            </w:r>
            <w:proofErr w:type="spellEnd"/>
            <w:r w:rsidRPr="00954E94">
              <w:rPr>
                <w:rFonts w:asciiTheme="minorHAnsi" w:eastAsia="Arial" w:hAnsiTheme="minorHAnsi" w:cstheme="minorHAnsi"/>
                <w:sz w:val="18"/>
                <w:szCs w:val="18"/>
              </w:rPr>
              <w:t>/</w:t>
            </w:r>
            <w:proofErr w:type="spellStart"/>
            <w:r w:rsidRPr="00954E94">
              <w:rPr>
                <w:rFonts w:asciiTheme="minorHAnsi" w:eastAsia="Arial" w:hAnsiTheme="minorHAnsi" w:cstheme="minorHAnsi"/>
                <w:sz w:val="18"/>
                <w:szCs w:val="18"/>
              </w:rPr>
              <w:t>reabilitarea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sistemelor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canalizare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stațiilor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epurare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reducandu</w:t>
            </w:r>
            <w:proofErr w:type="spellEnd"/>
            <w:r w:rsidRPr="00954E94">
              <w:rPr>
                <w:rFonts w:asciiTheme="minorHAnsi" w:eastAsia="Arial" w:hAnsiTheme="minorHAnsi" w:cstheme="minorHAnsi"/>
                <w:sz w:val="18"/>
                <w:szCs w:val="18"/>
              </w:rPr>
              <w:t xml:space="preserve">-se </w:t>
            </w:r>
            <w:proofErr w:type="spellStart"/>
            <w:r w:rsidRPr="00954E94">
              <w:rPr>
                <w:rFonts w:asciiTheme="minorHAnsi" w:eastAsia="Arial" w:hAnsiTheme="minorHAnsi" w:cstheme="minorHAnsi"/>
                <w:sz w:val="18"/>
                <w:szCs w:val="18"/>
              </w:rPr>
              <w:t>numărul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presiunilor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semnificative</w:t>
            </w:r>
            <w:proofErr w:type="spellEnd"/>
            <w:r w:rsidRPr="00954E94">
              <w:rPr>
                <w:rFonts w:asciiTheme="minorHAnsi" w:eastAsia="Arial" w:hAnsiTheme="minorHAnsi" w:cstheme="minorHAnsi"/>
                <w:sz w:val="18"/>
                <w:szCs w:val="18"/>
              </w:rPr>
              <w:t xml:space="preserve"> de pe </w:t>
            </w:r>
            <w:proofErr w:type="spellStart"/>
            <w:r w:rsidRPr="00954E94">
              <w:rPr>
                <w:rFonts w:asciiTheme="minorHAnsi" w:eastAsia="Arial" w:hAnsiTheme="minorHAnsi" w:cstheme="minorHAnsi"/>
                <w:sz w:val="18"/>
                <w:szCs w:val="18"/>
              </w:rPr>
              <w:t>corpurile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apă</w:t>
            </w:r>
            <w:proofErr w:type="spellEnd"/>
            <w:r w:rsidRPr="00954E94">
              <w:rPr>
                <w:rFonts w:asciiTheme="minorHAnsi" w:eastAsia="Arial" w:hAnsiTheme="minorHAnsi" w:cstheme="minorHAnsi"/>
                <w:sz w:val="18"/>
                <w:szCs w:val="18"/>
              </w:rPr>
              <w:t>.</w:t>
            </w:r>
          </w:p>
          <w:p w14:paraId="29757353" w14:textId="77777777" w:rsidR="003F3815" w:rsidRPr="00954E94" w:rsidRDefault="003F3815" w:rsidP="00954E94">
            <w:pPr>
              <w:jc w:val="both"/>
              <w:rPr>
                <w:rFonts w:asciiTheme="minorHAnsi" w:eastAsia="Arial" w:hAnsiTheme="minorHAnsi" w:cstheme="minorHAnsi"/>
                <w:sz w:val="18"/>
                <w:szCs w:val="18"/>
                <w:lang w:val="ro-RO"/>
              </w:rPr>
            </w:pPr>
          </w:p>
          <w:p w14:paraId="19D606BB" w14:textId="77777777" w:rsidR="003F3815" w:rsidRPr="00954E94" w:rsidRDefault="003F3815" w:rsidP="00954E94">
            <w:pPr>
              <w:jc w:val="both"/>
              <w:rPr>
                <w:rFonts w:asciiTheme="minorHAnsi" w:eastAsia="Arial" w:hAnsiTheme="minorHAnsi" w:cstheme="minorHAnsi"/>
                <w:sz w:val="18"/>
                <w:szCs w:val="18"/>
                <w:lang w:val="ro-RO"/>
              </w:rPr>
            </w:pPr>
            <w:r w:rsidRPr="00954E94">
              <w:rPr>
                <w:rFonts w:asciiTheme="minorHAnsi" w:eastAsia="Arial" w:hAnsiTheme="minorHAnsi" w:cstheme="minorHAnsi"/>
                <w:sz w:val="18"/>
                <w:szCs w:val="18"/>
              </w:rPr>
              <w:t>Sol</w:t>
            </w:r>
          </w:p>
          <w:p w14:paraId="42CCE3AA"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bCs/>
                <w:sz w:val="18"/>
                <w:szCs w:val="18"/>
              </w:rPr>
              <w:t>Investițiile</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preconizate</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vor</w:t>
            </w:r>
            <w:proofErr w:type="spellEnd"/>
            <w:r w:rsidRPr="00954E94">
              <w:rPr>
                <w:rFonts w:asciiTheme="minorHAnsi" w:eastAsia="Arial" w:hAnsiTheme="minorHAnsi" w:cstheme="minorHAnsi"/>
                <w:bCs/>
                <w:sz w:val="18"/>
                <w:szCs w:val="18"/>
              </w:rPr>
              <w:t xml:space="preserve"> produce </w:t>
            </w:r>
            <w:proofErr w:type="spellStart"/>
            <w:r w:rsidRPr="00954E94">
              <w:rPr>
                <w:rFonts w:asciiTheme="minorHAnsi" w:eastAsia="Arial" w:hAnsiTheme="minorHAnsi" w:cstheme="minorHAnsi"/>
                <w:bCs/>
                <w:sz w:val="18"/>
                <w:szCs w:val="18"/>
              </w:rPr>
              <w:t>efecte</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pozitive</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nesemnificative</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asupra</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obiectivul</w:t>
            </w:r>
            <w:proofErr w:type="spellEnd"/>
            <w:r w:rsidRPr="00954E94">
              <w:rPr>
                <w:rFonts w:asciiTheme="minorHAnsi" w:eastAsia="Arial" w:hAnsiTheme="minorHAnsi" w:cstheme="minorHAnsi"/>
                <w:bCs/>
                <w:sz w:val="18"/>
                <w:szCs w:val="18"/>
              </w:rPr>
              <w:t xml:space="preserve"> de </w:t>
            </w:r>
            <w:proofErr w:type="spellStart"/>
            <w:r w:rsidRPr="00954E94">
              <w:rPr>
                <w:rFonts w:asciiTheme="minorHAnsi" w:eastAsia="Arial" w:hAnsiTheme="minorHAnsi" w:cstheme="minorHAnsi"/>
                <w:bCs/>
                <w:sz w:val="18"/>
                <w:szCs w:val="18"/>
              </w:rPr>
              <w:t>mediu</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legat</w:t>
            </w:r>
            <w:proofErr w:type="spellEnd"/>
            <w:r w:rsidRPr="00954E94">
              <w:rPr>
                <w:rFonts w:asciiTheme="minorHAnsi" w:eastAsia="Arial" w:hAnsiTheme="minorHAnsi" w:cstheme="minorHAnsi"/>
                <w:bCs/>
                <w:sz w:val="18"/>
                <w:szCs w:val="18"/>
              </w:rPr>
              <w:t xml:space="preserve"> de </w:t>
            </w:r>
            <w:proofErr w:type="spellStart"/>
            <w:r w:rsidRPr="00954E94">
              <w:rPr>
                <w:rFonts w:asciiTheme="minorHAnsi" w:eastAsia="Arial" w:hAnsiTheme="minorHAnsi" w:cstheme="minorHAnsi"/>
                <w:bCs/>
                <w:sz w:val="18"/>
                <w:szCs w:val="18"/>
              </w:rPr>
              <w:t>sol</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deoarece</w:t>
            </w:r>
            <w:proofErr w:type="spellEnd"/>
            <w:r w:rsidRPr="00954E94">
              <w:rPr>
                <w:rFonts w:asciiTheme="minorHAnsi" w:eastAsia="Arial" w:hAnsiTheme="minorHAnsi" w:cstheme="minorHAnsi"/>
                <w:bCs/>
                <w:sz w:val="18"/>
                <w:szCs w:val="18"/>
              </w:rPr>
              <w:t xml:space="preserve"> se </w:t>
            </w:r>
            <w:proofErr w:type="spellStart"/>
            <w:r w:rsidRPr="00954E94">
              <w:rPr>
                <w:rFonts w:asciiTheme="minorHAnsi" w:eastAsia="Arial" w:hAnsiTheme="minorHAnsi" w:cstheme="minorHAnsi"/>
                <w:bCs/>
                <w:sz w:val="18"/>
                <w:szCs w:val="18"/>
              </w:rPr>
              <w:t>vor</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colecta</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apele</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uzate</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şi</w:t>
            </w:r>
            <w:proofErr w:type="spellEnd"/>
            <w:r w:rsidRPr="00954E94">
              <w:rPr>
                <w:rFonts w:asciiTheme="minorHAnsi" w:eastAsia="Arial" w:hAnsiTheme="minorHAnsi" w:cstheme="minorHAnsi"/>
                <w:bCs/>
                <w:sz w:val="18"/>
                <w:szCs w:val="18"/>
              </w:rPr>
              <w:t xml:space="preserve"> se </w:t>
            </w:r>
            <w:proofErr w:type="spellStart"/>
            <w:r w:rsidRPr="00954E94">
              <w:rPr>
                <w:rFonts w:asciiTheme="minorHAnsi" w:eastAsia="Arial" w:hAnsiTheme="minorHAnsi" w:cstheme="minorHAnsi"/>
                <w:bCs/>
                <w:sz w:val="18"/>
                <w:szCs w:val="18"/>
              </w:rPr>
              <w:t>vor</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epura</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corespunzător</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excluzându</w:t>
            </w:r>
            <w:proofErr w:type="spellEnd"/>
            <w:r w:rsidRPr="00954E94">
              <w:rPr>
                <w:rFonts w:asciiTheme="minorHAnsi" w:eastAsia="Arial" w:hAnsiTheme="minorHAnsi" w:cstheme="minorHAnsi"/>
                <w:bCs/>
                <w:sz w:val="18"/>
                <w:szCs w:val="18"/>
              </w:rPr>
              <w:t xml:space="preserve">-se </w:t>
            </w:r>
            <w:proofErr w:type="spellStart"/>
            <w:r w:rsidRPr="00954E94">
              <w:rPr>
                <w:rFonts w:asciiTheme="minorHAnsi" w:eastAsia="Arial" w:hAnsiTheme="minorHAnsi" w:cstheme="minorHAnsi"/>
                <w:bCs/>
                <w:sz w:val="18"/>
                <w:szCs w:val="18"/>
              </w:rPr>
              <w:t>astfel</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deversarea</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necontrolată</w:t>
            </w:r>
            <w:proofErr w:type="spellEnd"/>
            <w:r w:rsidRPr="00954E94">
              <w:rPr>
                <w:rFonts w:asciiTheme="minorHAnsi" w:eastAsia="Arial" w:hAnsiTheme="minorHAnsi" w:cstheme="minorHAnsi"/>
                <w:bCs/>
                <w:sz w:val="18"/>
                <w:szCs w:val="18"/>
              </w:rPr>
              <w:t xml:space="preserve"> </w:t>
            </w:r>
            <w:proofErr w:type="gramStart"/>
            <w:r w:rsidRPr="00954E94">
              <w:rPr>
                <w:rFonts w:asciiTheme="minorHAnsi" w:eastAsia="Arial" w:hAnsiTheme="minorHAnsi" w:cstheme="minorHAnsi"/>
                <w:bCs/>
                <w:sz w:val="18"/>
                <w:szCs w:val="18"/>
              </w:rPr>
              <w:t>a</w:t>
            </w:r>
            <w:proofErr w:type="gram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acestora</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Utilizarea</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în</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agricultură</w:t>
            </w:r>
            <w:proofErr w:type="spellEnd"/>
            <w:r w:rsidRPr="00954E94">
              <w:rPr>
                <w:rFonts w:asciiTheme="minorHAnsi" w:eastAsia="Arial" w:hAnsiTheme="minorHAnsi" w:cstheme="minorHAnsi"/>
                <w:bCs/>
                <w:sz w:val="18"/>
                <w:szCs w:val="18"/>
              </w:rPr>
              <w:t xml:space="preserve"> a </w:t>
            </w:r>
            <w:proofErr w:type="spellStart"/>
            <w:r w:rsidRPr="00954E94">
              <w:rPr>
                <w:rFonts w:asciiTheme="minorHAnsi" w:eastAsia="Arial" w:hAnsiTheme="minorHAnsi" w:cstheme="minorHAnsi"/>
                <w:bCs/>
                <w:sz w:val="18"/>
                <w:szCs w:val="18"/>
              </w:rPr>
              <w:t>nămolurilor</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rezultate</w:t>
            </w:r>
            <w:proofErr w:type="spellEnd"/>
            <w:r w:rsidRPr="00954E94">
              <w:rPr>
                <w:rFonts w:asciiTheme="minorHAnsi" w:eastAsia="Arial" w:hAnsiTheme="minorHAnsi" w:cstheme="minorHAnsi"/>
                <w:bCs/>
                <w:sz w:val="18"/>
                <w:szCs w:val="18"/>
              </w:rPr>
              <w:t xml:space="preserve"> de la </w:t>
            </w:r>
            <w:proofErr w:type="spellStart"/>
            <w:r w:rsidRPr="00954E94">
              <w:rPr>
                <w:rFonts w:asciiTheme="minorHAnsi" w:eastAsia="Arial" w:hAnsiTheme="minorHAnsi" w:cstheme="minorHAnsi"/>
                <w:bCs/>
                <w:sz w:val="18"/>
                <w:szCs w:val="18"/>
              </w:rPr>
              <w:t>apele</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uzate</w:t>
            </w:r>
            <w:proofErr w:type="spellEnd"/>
            <w:r w:rsidRPr="00954E94">
              <w:rPr>
                <w:rFonts w:asciiTheme="minorHAnsi" w:eastAsia="Arial" w:hAnsiTheme="minorHAnsi" w:cstheme="minorHAnsi"/>
                <w:bCs/>
                <w:sz w:val="18"/>
                <w:szCs w:val="18"/>
              </w:rPr>
              <w:t xml:space="preserve"> </w:t>
            </w:r>
            <w:proofErr w:type="spellStart"/>
            <w:r w:rsidRPr="00954E94">
              <w:rPr>
                <w:rFonts w:asciiTheme="minorHAnsi" w:eastAsia="Arial" w:hAnsiTheme="minorHAnsi" w:cstheme="minorHAnsi"/>
                <w:bCs/>
                <w:sz w:val="18"/>
                <w:szCs w:val="18"/>
              </w:rPr>
              <w:t>poate</w:t>
            </w:r>
            <w:proofErr w:type="spellEnd"/>
            <w:r w:rsidRPr="00954E94">
              <w:rPr>
                <w:rFonts w:asciiTheme="minorHAnsi" w:eastAsia="Arial" w:hAnsiTheme="minorHAnsi" w:cstheme="minorHAnsi"/>
                <w:bCs/>
                <w:sz w:val="18"/>
                <w:szCs w:val="18"/>
              </w:rPr>
              <w:t xml:space="preserve"> conduce la </w:t>
            </w:r>
            <w:proofErr w:type="spellStart"/>
            <w:r w:rsidRPr="00954E94">
              <w:rPr>
                <w:rFonts w:asciiTheme="minorHAnsi" w:eastAsia="Arial" w:hAnsiTheme="minorHAnsi" w:cstheme="minorHAnsi"/>
                <w:bCs/>
                <w:sz w:val="18"/>
                <w:szCs w:val="18"/>
              </w:rPr>
              <w:t>reducerea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consumului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îngrășăminte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chimice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efecte</w:t>
            </w:r>
            <w:proofErr w:type="spellEnd"/>
            <w:r w:rsidRPr="00954E94">
              <w:rPr>
                <w:rFonts w:asciiTheme="minorHAnsi" w:eastAsia="Arial" w:hAnsiTheme="minorHAnsi" w:cstheme="minorHAnsi"/>
                <w:sz w:val="18"/>
                <w:szCs w:val="18"/>
              </w:rPr>
              <w:t xml:space="preserve"> benefice </w:t>
            </w:r>
            <w:proofErr w:type="spellStart"/>
            <w:r w:rsidRPr="00954E94">
              <w:rPr>
                <w:rFonts w:asciiTheme="minorHAnsi" w:eastAsia="Arial" w:hAnsiTheme="minorHAnsi" w:cstheme="minorHAnsi"/>
                <w:sz w:val="18"/>
                <w:szCs w:val="18"/>
              </w:rPr>
              <w:t>asupra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calităţii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solului</w:t>
            </w:r>
            <w:proofErr w:type="spellEnd"/>
            <w:r w:rsidRPr="00954E94">
              <w:rPr>
                <w:rFonts w:asciiTheme="minorHAnsi" w:eastAsia="Arial" w:hAnsiTheme="minorHAnsi" w:cstheme="minorHAnsi"/>
                <w:sz w:val="18"/>
                <w:szCs w:val="18"/>
              </w:rPr>
              <w:t>;</w:t>
            </w:r>
          </w:p>
          <w:p w14:paraId="4946BF48"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Utilizarea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substanțelor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chimice</w:t>
            </w:r>
            <w:proofErr w:type="spellEnd"/>
          </w:p>
          <w:p w14:paraId="3A2514C8" w14:textId="77777777" w:rsidR="003F3815" w:rsidRPr="00954E94" w:rsidRDefault="003F3815" w:rsidP="00954E94">
            <w:pPr>
              <w:jc w:val="both"/>
              <w:rPr>
                <w:rFonts w:asciiTheme="minorHAnsi" w:eastAsia="Arial" w:hAnsiTheme="minorHAnsi" w:cstheme="minorHAnsi"/>
                <w:sz w:val="18"/>
                <w:szCs w:val="18"/>
                <w:lang w:val="ro-RO"/>
              </w:rPr>
            </w:pPr>
            <w:r w:rsidRPr="00954E94">
              <w:rPr>
                <w:rFonts w:asciiTheme="minorHAnsi" w:eastAsia="Arial" w:hAnsiTheme="minorHAnsi" w:cstheme="minorHAnsi"/>
                <w:sz w:val="18"/>
                <w:szCs w:val="18"/>
              </w:rPr>
              <w:t xml:space="preserve">De </w:t>
            </w:r>
            <w:proofErr w:type="spellStart"/>
            <w:r w:rsidRPr="00954E94">
              <w:rPr>
                <w:rFonts w:asciiTheme="minorHAnsi" w:eastAsia="Arial" w:hAnsiTheme="minorHAnsi" w:cstheme="minorHAnsi"/>
                <w:sz w:val="18"/>
                <w:szCs w:val="18"/>
              </w:rPr>
              <w:t>asemenea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privește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utilizarea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prezența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substanțelor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chimice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activitatea</w:t>
            </w:r>
            <w:proofErr w:type="spellEnd"/>
            <w:r w:rsidRPr="00954E94">
              <w:rPr>
                <w:rFonts w:asciiTheme="minorHAnsi" w:eastAsia="Arial" w:hAnsiTheme="minorHAnsi" w:cstheme="minorHAnsi"/>
                <w:sz w:val="18"/>
                <w:szCs w:val="18"/>
              </w:rPr>
              <w:t xml:space="preserve"> nu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utiliza</w:t>
            </w:r>
            <w:proofErr w:type="spellEnd"/>
            <w:r w:rsidRPr="00954E94">
              <w:rPr>
                <w:rFonts w:asciiTheme="minorHAnsi" w:eastAsia="Arial" w:hAnsiTheme="minorHAnsi" w:cstheme="minorHAnsi"/>
                <w:sz w:val="18"/>
                <w:szCs w:val="18"/>
              </w:rPr>
              <w:t>:</w:t>
            </w:r>
          </w:p>
          <w:p w14:paraId="1BF66DF2" w14:textId="77777777" w:rsidR="00055304" w:rsidRPr="00954E94" w:rsidRDefault="00055304" w:rsidP="00954E94">
            <w:pPr>
              <w:pStyle w:val="ListParagraph"/>
              <w:numPr>
                <w:ilvl w:val="0"/>
                <w:numId w:val="37"/>
              </w:numPr>
              <w:jc w:val="both"/>
              <w:rPr>
                <w:rFonts w:asciiTheme="minorHAnsi" w:hAnsiTheme="minorHAnsi" w:cstheme="minorHAnsi"/>
                <w:sz w:val="18"/>
                <w:szCs w:val="18"/>
              </w:rPr>
            </w:pPr>
            <w:r w:rsidRPr="00954E94">
              <w:rPr>
                <w:rFonts w:asciiTheme="minorHAnsi" w:hAnsiTheme="minorHAnsi" w:cstheme="minorHAnsi"/>
                <w:sz w:val="18"/>
                <w:szCs w:val="18"/>
              </w:rPr>
              <w:t xml:space="preserve">ca </w:t>
            </w:r>
            <w:proofErr w:type="spellStart"/>
            <w:r w:rsidRPr="00954E94">
              <w:rPr>
                <w:rFonts w:asciiTheme="minorHAnsi" w:hAnsiTheme="minorHAnsi" w:cstheme="minorHAnsi"/>
                <w:sz w:val="18"/>
                <w:szCs w:val="18"/>
              </w:rPr>
              <w:t>atare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amestecuri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articole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substanțelor</w:t>
            </w:r>
            <w:proofErr w:type="spellEnd"/>
            <w:r w:rsidRPr="00954E94">
              <w:rPr>
                <w:rFonts w:asciiTheme="minorHAnsi" w:hAnsiTheme="minorHAnsi" w:cstheme="minorHAnsi"/>
                <w:sz w:val="18"/>
                <w:szCs w:val="18"/>
              </w:rPr>
              <w:t xml:space="preserve"> enumerate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anexa</w:t>
            </w:r>
            <w:proofErr w:type="spellEnd"/>
            <w:r w:rsidRPr="00954E94">
              <w:rPr>
                <w:rFonts w:asciiTheme="minorHAnsi" w:hAnsiTheme="minorHAnsi" w:cstheme="minorHAnsi"/>
                <w:sz w:val="18"/>
                <w:szCs w:val="18"/>
              </w:rPr>
              <w:t xml:space="preserve"> I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anexa</w:t>
            </w:r>
            <w:proofErr w:type="spellEnd"/>
            <w:r w:rsidRPr="00954E94">
              <w:rPr>
                <w:rFonts w:asciiTheme="minorHAnsi" w:hAnsiTheme="minorHAnsi" w:cstheme="minorHAnsi"/>
                <w:sz w:val="18"/>
                <w:szCs w:val="18"/>
              </w:rPr>
              <w:t xml:space="preserve"> II la </w:t>
            </w:r>
            <w:proofErr w:type="spellStart"/>
            <w:r w:rsidRPr="00954E94">
              <w:rPr>
                <w:rFonts w:asciiTheme="minorHAnsi" w:hAnsiTheme="minorHAnsi" w:cstheme="minorHAnsi"/>
                <w:sz w:val="18"/>
                <w:szCs w:val="18"/>
              </w:rPr>
              <w:t>Regulamentul</w:t>
            </w:r>
            <w:proofErr w:type="spellEnd"/>
            <w:r w:rsidRPr="00954E94">
              <w:rPr>
                <w:rFonts w:asciiTheme="minorHAnsi" w:hAnsiTheme="minorHAnsi" w:cstheme="minorHAnsi"/>
                <w:sz w:val="18"/>
                <w:szCs w:val="18"/>
              </w:rPr>
              <w:t xml:space="preserve"> (UE) 2019/1021 al </w:t>
            </w:r>
            <w:proofErr w:type="spellStart"/>
            <w:r w:rsidRPr="00954E94">
              <w:rPr>
                <w:rFonts w:asciiTheme="minorHAnsi" w:hAnsiTheme="minorHAnsi" w:cstheme="minorHAnsi"/>
                <w:sz w:val="18"/>
                <w:szCs w:val="18"/>
              </w:rPr>
              <w:t>Parlamentului</w:t>
            </w:r>
            <w:proofErr w:type="spellEnd"/>
            <w:r w:rsidRPr="00954E94">
              <w:rPr>
                <w:rFonts w:asciiTheme="minorHAnsi" w:hAnsiTheme="minorHAnsi" w:cstheme="minorHAnsi"/>
                <w:sz w:val="18"/>
                <w:szCs w:val="18"/>
              </w:rPr>
              <w:t xml:space="preserve"> European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al </w:t>
            </w:r>
            <w:proofErr w:type="spellStart"/>
            <w:r w:rsidRPr="00954E94">
              <w:rPr>
                <w:rFonts w:asciiTheme="minorHAnsi" w:hAnsiTheme="minorHAnsi" w:cstheme="minorHAnsi"/>
                <w:sz w:val="18"/>
                <w:szCs w:val="18"/>
              </w:rPr>
              <w:t>Consiliului</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excepția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cazului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care </w:t>
            </w:r>
            <w:proofErr w:type="spellStart"/>
            <w:r w:rsidRPr="00954E94">
              <w:rPr>
                <w:rFonts w:asciiTheme="minorHAnsi" w:hAnsiTheme="minorHAnsi" w:cstheme="minorHAnsi"/>
                <w:sz w:val="18"/>
                <w:szCs w:val="18"/>
              </w:rPr>
              <w:t>substanțele</w:t>
            </w:r>
            <w:proofErr w:type="spellEnd"/>
            <w:r w:rsidRPr="00954E94">
              <w:rPr>
                <w:rFonts w:asciiTheme="minorHAnsi" w:hAnsiTheme="minorHAnsi" w:cstheme="minorHAnsi"/>
                <w:sz w:val="18"/>
                <w:szCs w:val="18"/>
              </w:rPr>
              <w:t xml:space="preserve"> sunt </w:t>
            </w:r>
            <w:proofErr w:type="spellStart"/>
            <w:r w:rsidRPr="00954E94">
              <w:rPr>
                <w:rFonts w:asciiTheme="minorHAnsi" w:hAnsiTheme="minorHAnsi" w:cstheme="minorHAnsi"/>
                <w:sz w:val="18"/>
                <w:szCs w:val="18"/>
              </w:rPr>
              <w:t>prezente</w:t>
            </w:r>
            <w:proofErr w:type="spellEnd"/>
            <w:r w:rsidRPr="00954E94">
              <w:rPr>
                <w:rFonts w:asciiTheme="minorHAnsi" w:hAnsiTheme="minorHAnsi" w:cstheme="minorHAnsi"/>
                <w:sz w:val="18"/>
                <w:szCs w:val="18"/>
              </w:rPr>
              <w:t xml:space="preserve"> ca </w:t>
            </w:r>
            <w:proofErr w:type="spellStart"/>
            <w:r w:rsidRPr="00954E94">
              <w:rPr>
                <w:rFonts w:asciiTheme="minorHAnsi" w:hAnsiTheme="minorHAnsi" w:cstheme="minorHAnsi"/>
                <w:sz w:val="18"/>
                <w:szCs w:val="18"/>
              </w:rPr>
              <w:t>urme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neintenționate</w:t>
            </w:r>
            <w:proofErr w:type="spellEnd"/>
            <w:r w:rsidRPr="00954E94">
              <w:rPr>
                <w:rFonts w:asciiTheme="minorHAnsi" w:hAnsiTheme="minorHAnsi" w:cstheme="minorHAnsi"/>
                <w:sz w:val="18"/>
                <w:szCs w:val="18"/>
              </w:rPr>
              <w:t xml:space="preserve"> de contaminant;</w:t>
            </w:r>
          </w:p>
          <w:p w14:paraId="57E4AD9C" w14:textId="77777777" w:rsidR="00055304" w:rsidRPr="00954E94" w:rsidRDefault="00055304" w:rsidP="00954E94">
            <w:pPr>
              <w:pStyle w:val="ListParagraph"/>
              <w:numPr>
                <w:ilvl w:val="0"/>
                <w:numId w:val="37"/>
              </w:numPr>
              <w:ind w:left="1701"/>
              <w:jc w:val="both"/>
              <w:rPr>
                <w:rFonts w:asciiTheme="minorHAnsi" w:hAnsiTheme="minorHAnsi" w:cstheme="minorHAnsi"/>
                <w:sz w:val="18"/>
                <w:szCs w:val="18"/>
              </w:rPr>
            </w:pPr>
            <w:proofErr w:type="spellStart"/>
            <w:r w:rsidRPr="00954E94">
              <w:rPr>
                <w:rFonts w:asciiTheme="minorHAnsi" w:hAnsiTheme="minorHAnsi" w:cstheme="minorHAnsi"/>
                <w:sz w:val="18"/>
                <w:szCs w:val="18"/>
              </w:rPr>
              <w:t>mercurului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compușilor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mercurului</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amestecurilor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acestora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produselor</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adaos</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mercur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astfel</w:t>
            </w:r>
            <w:proofErr w:type="spellEnd"/>
            <w:r w:rsidRPr="00954E94">
              <w:rPr>
                <w:rFonts w:asciiTheme="minorHAnsi" w:hAnsiTheme="minorHAnsi" w:cstheme="minorHAnsi"/>
                <w:sz w:val="18"/>
                <w:szCs w:val="18"/>
              </w:rPr>
              <w:t xml:space="preserve"> cum sunt definite la art. 2 din </w:t>
            </w:r>
            <w:proofErr w:type="spellStart"/>
            <w:r w:rsidRPr="00954E94">
              <w:rPr>
                <w:rFonts w:asciiTheme="minorHAnsi" w:hAnsiTheme="minorHAnsi" w:cstheme="minorHAnsi"/>
                <w:sz w:val="18"/>
                <w:szCs w:val="18"/>
              </w:rPr>
              <w:t>Regulamentul</w:t>
            </w:r>
            <w:proofErr w:type="spellEnd"/>
            <w:r w:rsidRPr="00954E94">
              <w:rPr>
                <w:rFonts w:asciiTheme="minorHAnsi" w:hAnsiTheme="minorHAnsi" w:cstheme="minorHAnsi"/>
                <w:sz w:val="18"/>
                <w:szCs w:val="18"/>
              </w:rPr>
              <w:t xml:space="preserve"> (UE) 2017/852 al </w:t>
            </w:r>
            <w:proofErr w:type="spellStart"/>
            <w:r w:rsidRPr="00954E94">
              <w:rPr>
                <w:rFonts w:asciiTheme="minorHAnsi" w:hAnsiTheme="minorHAnsi" w:cstheme="minorHAnsi"/>
                <w:sz w:val="18"/>
                <w:szCs w:val="18"/>
              </w:rPr>
              <w:t>Parlamentului</w:t>
            </w:r>
            <w:proofErr w:type="spellEnd"/>
            <w:r w:rsidRPr="00954E94">
              <w:rPr>
                <w:rFonts w:asciiTheme="minorHAnsi" w:hAnsiTheme="minorHAnsi" w:cstheme="minorHAnsi"/>
                <w:sz w:val="18"/>
                <w:szCs w:val="18"/>
              </w:rPr>
              <w:t xml:space="preserve"> European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al </w:t>
            </w:r>
            <w:proofErr w:type="spellStart"/>
            <w:r w:rsidRPr="00954E94">
              <w:rPr>
                <w:rFonts w:asciiTheme="minorHAnsi" w:hAnsiTheme="minorHAnsi" w:cstheme="minorHAnsi"/>
                <w:sz w:val="18"/>
                <w:szCs w:val="18"/>
              </w:rPr>
              <w:t>Consiliului</w:t>
            </w:r>
            <w:proofErr w:type="spellEnd"/>
            <w:r w:rsidRPr="00954E94">
              <w:rPr>
                <w:rFonts w:asciiTheme="minorHAnsi" w:hAnsiTheme="minorHAnsi" w:cstheme="minorHAnsi"/>
                <w:sz w:val="18"/>
                <w:szCs w:val="18"/>
              </w:rPr>
              <w:t>;</w:t>
            </w:r>
          </w:p>
          <w:p w14:paraId="7AE52B8F" w14:textId="77777777" w:rsidR="00055304" w:rsidRPr="00954E94" w:rsidRDefault="00055304" w:rsidP="00954E94">
            <w:pPr>
              <w:pStyle w:val="ListParagraph"/>
              <w:numPr>
                <w:ilvl w:val="0"/>
                <w:numId w:val="37"/>
              </w:numPr>
              <w:ind w:left="1701"/>
              <w:jc w:val="both"/>
              <w:rPr>
                <w:rFonts w:asciiTheme="minorHAnsi" w:hAnsiTheme="minorHAnsi" w:cstheme="minorHAnsi"/>
                <w:sz w:val="18"/>
                <w:szCs w:val="18"/>
              </w:rPr>
            </w:pPr>
            <w:r w:rsidRPr="00954E94">
              <w:rPr>
                <w:rFonts w:asciiTheme="minorHAnsi" w:hAnsiTheme="minorHAnsi" w:cstheme="minorHAnsi"/>
                <w:sz w:val="18"/>
                <w:szCs w:val="18"/>
              </w:rPr>
              <w:t xml:space="preserve"> ca </w:t>
            </w:r>
            <w:proofErr w:type="spellStart"/>
            <w:r w:rsidRPr="00954E94">
              <w:rPr>
                <w:rFonts w:asciiTheme="minorHAnsi" w:hAnsiTheme="minorHAnsi" w:cstheme="minorHAnsi"/>
                <w:sz w:val="18"/>
                <w:szCs w:val="18"/>
              </w:rPr>
              <w:t>atare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amestecuri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articole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substanțelor</w:t>
            </w:r>
            <w:proofErr w:type="spellEnd"/>
            <w:r w:rsidRPr="00954E94">
              <w:rPr>
                <w:rFonts w:asciiTheme="minorHAnsi" w:hAnsiTheme="minorHAnsi" w:cstheme="minorHAnsi"/>
                <w:sz w:val="18"/>
                <w:szCs w:val="18"/>
              </w:rPr>
              <w:t xml:space="preserve"> enumerate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anexa</w:t>
            </w:r>
            <w:proofErr w:type="spellEnd"/>
            <w:r w:rsidRPr="00954E94">
              <w:rPr>
                <w:rFonts w:asciiTheme="minorHAnsi" w:hAnsiTheme="minorHAnsi" w:cstheme="minorHAnsi"/>
                <w:sz w:val="18"/>
                <w:szCs w:val="18"/>
              </w:rPr>
              <w:t xml:space="preserve"> I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anexa</w:t>
            </w:r>
            <w:proofErr w:type="spellEnd"/>
            <w:r w:rsidRPr="00954E94">
              <w:rPr>
                <w:rFonts w:asciiTheme="minorHAnsi" w:hAnsiTheme="minorHAnsi" w:cstheme="minorHAnsi"/>
                <w:sz w:val="18"/>
                <w:szCs w:val="18"/>
              </w:rPr>
              <w:t xml:space="preserve"> II la </w:t>
            </w:r>
            <w:proofErr w:type="spellStart"/>
            <w:r w:rsidRPr="00954E94">
              <w:rPr>
                <w:rFonts w:asciiTheme="minorHAnsi" w:hAnsiTheme="minorHAnsi" w:cstheme="minorHAnsi"/>
                <w:sz w:val="18"/>
                <w:szCs w:val="18"/>
              </w:rPr>
              <w:t>Regulamentul</w:t>
            </w:r>
            <w:proofErr w:type="spellEnd"/>
            <w:r w:rsidRPr="00954E94">
              <w:rPr>
                <w:rFonts w:asciiTheme="minorHAnsi" w:hAnsiTheme="minorHAnsi" w:cstheme="minorHAnsi"/>
                <w:sz w:val="18"/>
                <w:szCs w:val="18"/>
              </w:rPr>
              <w:t xml:space="preserve"> (CE) nr. 1005/2009 al </w:t>
            </w:r>
            <w:proofErr w:type="spellStart"/>
            <w:r w:rsidRPr="00954E94">
              <w:rPr>
                <w:rFonts w:asciiTheme="minorHAnsi" w:hAnsiTheme="minorHAnsi" w:cstheme="minorHAnsi"/>
                <w:sz w:val="18"/>
                <w:szCs w:val="18"/>
              </w:rPr>
              <w:t>Parlamentului</w:t>
            </w:r>
            <w:proofErr w:type="spellEnd"/>
            <w:r w:rsidRPr="00954E94">
              <w:rPr>
                <w:rFonts w:asciiTheme="minorHAnsi" w:hAnsiTheme="minorHAnsi" w:cstheme="minorHAnsi"/>
                <w:sz w:val="18"/>
                <w:szCs w:val="18"/>
              </w:rPr>
              <w:t xml:space="preserve"> European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al </w:t>
            </w:r>
            <w:proofErr w:type="spellStart"/>
            <w:r w:rsidRPr="00954E94">
              <w:rPr>
                <w:rFonts w:asciiTheme="minorHAnsi" w:hAnsiTheme="minorHAnsi" w:cstheme="minorHAnsi"/>
                <w:sz w:val="18"/>
                <w:szCs w:val="18"/>
              </w:rPr>
              <w:t>Consiliului</w:t>
            </w:r>
            <w:proofErr w:type="spellEnd"/>
          </w:p>
          <w:p w14:paraId="44C510C0" w14:textId="77777777" w:rsidR="00055304" w:rsidRPr="00954E94" w:rsidRDefault="00055304" w:rsidP="00954E94">
            <w:pPr>
              <w:pStyle w:val="ListParagraph"/>
              <w:numPr>
                <w:ilvl w:val="0"/>
                <w:numId w:val="37"/>
              </w:numPr>
              <w:ind w:left="1701"/>
              <w:jc w:val="both"/>
              <w:rPr>
                <w:rFonts w:asciiTheme="minorHAnsi" w:hAnsiTheme="minorHAnsi" w:cstheme="minorHAnsi"/>
                <w:sz w:val="18"/>
                <w:szCs w:val="18"/>
                <w:lang w:val="fr-FR"/>
              </w:rPr>
            </w:pPr>
            <w:proofErr w:type="gramStart"/>
            <w:r w:rsidRPr="00954E94">
              <w:rPr>
                <w:rFonts w:asciiTheme="minorHAnsi" w:hAnsiTheme="minorHAnsi" w:cstheme="minorHAnsi"/>
                <w:sz w:val="18"/>
                <w:szCs w:val="18"/>
                <w:lang w:val="fr-FR"/>
              </w:rPr>
              <w:t>ca</w:t>
            </w:r>
            <w:proofErr w:type="gram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atare</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amestecuri</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sau</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articole</w:t>
            </w:r>
            <w:proofErr w:type="spellEnd"/>
            <w:r w:rsidRPr="00954E94">
              <w:rPr>
                <w:rFonts w:asciiTheme="minorHAnsi" w:hAnsiTheme="minorHAnsi" w:cstheme="minorHAnsi"/>
                <w:sz w:val="18"/>
                <w:szCs w:val="18"/>
                <w:lang w:val="fr-FR"/>
              </w:rPr>
              <w:t xml:space="preserve">, a </w:t>
            </w:r>
            <w:proofErr w:type="spellStart"/>
            <w:r w:rsidRPr="00954E94">
              <w:rPr>
                <w:rFonts w:asciiTheme="minorHAnsi" w:hAnsiTheme="minorHAnsi" w:cstheme="minorHAnsi"/>
                <w:sz w:val="18"/>
                <w:szCs w:val="18"/>
                <w:lang w:val="fr-FR"/>
              </w:rPr>
              <w:t>substanțelor</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enumerate</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anexa</w:t>
            </w:r>
            <w:proofErr w:type="spellEnd"/>
            <w:r w:rsidRPr="00954E94">
              <w:rPr>
                <w:rFonts w:asciiTheme="minorHAnsi" w:hAnsiTheme="minorHAnsi" w:cstheme="minorHAnsi"/>
                <w:sz w:val="18"/>
                <w:szCs w:val="18"/>
                <w:lang w:val="fr-FR"/>
              </w:rPr>
              <w:t xml:space="preserve"> II la </w:t>
            </w:r>
            <w:proofErr w:type="spellStart"/>
            <w:r w:rsidRPr="00954E94">
              <w:rPr>
                <w:rFonts w:asciiTheme="minorHAnsi" w:hAnsiTheme="minorHAnsi" w:cstheme="minorHAnsi"/>
                <w:sz w:val="18"/>
                <w:szCs w:val="18"/>
                <w:lang w:val="fr-FR"/>
              </w:rPr>
              <w:t>Directiva</w:t>
            </w:r>
            <w:proofErr w:type="spellEnd"/>
            <w:r w:rsidRPr="00954E94">
              <w:rPr>
                <w:rFonts w:asciiTheme="minorHAnsi" w:hAnsiTheme="minorHAnsi" w:cstheme="minorHAnsi"/>
                <w:sz w:val="18"/>
                <w:szCs w:val="18"/>
                <w:lang w:val="fr-FR"/>
              </w:rPr>
              <w:t xml:space="preserve"> 2011/65/UE a </w:t>
            </w:r>
            <w:proofErr w:type="spellStart"/>
            <w:r w:rsidRPr="00954E94">
              <w:rPr>
                <w:rFonts w:asciiTheme="minorHAnsi" w:hAnsiTheme="minorHAnsi" w:cstheme="minorHAnsi"/>
                <w:sz w:val="18"/>
                <w:szCs w:val="18"/>
                <w:lang w:val="fr-FR"/>
              </w:rPr>
              <w:t>Parlamentului</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European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și</w:t>
            </w:r>
            <w:proofErr w:type="spellEnd"/>
            <w:r w:rsidRPr="00954E94">
              <w:rPr>
                <w:rFonts w:asciiTheme="minorHAnsi" w:hAnsiTheme="minorHAnsi" w:cstheme="minorHAnsi"/>
                <w:sz w:val="18"/>
                <w:szCs w:val="18"/>
                <w:lang w:val="fr-FR"/>
              </w:rPr>
              <w:t xml:space="preserve"> a </w:t>
            </w:r>
            <w:proofErr w:type="spellStart"/>
            <w:r w:rsidRPr="00954E94">
              <w:rPr>
                <w:rFonts w:asciiTheme="minorHAnsi" w:hAnsiTheme="minorHAnsi" w:cstheme="minorHAnsi"/>
                <w:sz w:val="18"/>
                <w:szCs w:val="18"/>
                <w:lang w:val="fr-FR"/>
              </w:rPr>
              <w:t>Consiliului</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cu</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excepția</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cazului</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care se </w:t>
            </w:r>
            <w:proofErr w:type="spellStart"/>
            <w:r w:rsidRPr="00954E94">
              <w:rPr>
                <w:rFonts w:asciiTheme="minorHAnsi" w:hAnsiTheme="minorHAnsi" w:cstheme="minorHAnsi"/>
                <w:sz w:val="18"/>
                <w:szCs w:val="18"/>
                <w:lang w:val="fr-FR"/>
              </w:rPr>
              <w:t>respectă</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pe</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deplin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articolul</w:t>
            </w:r>
            <w:proofErr w:type="spellEnd"/>
            <w:r w:rsidRPr="00954E94">
              <w:rPr>
                <w:rFonts w:asciiTheme="minorHAnsi" w:hAnsiTheme="minorHAnsi" w:cstheme="minorHAnsi"/>
                <w:sz w:val="18"/>
                <w:szCs w:val="18"/>
                <w:lang w:val="fr-FR"/>
              </w:rPr>
              <w:t xml:space="preserve"> 4 </w:t>
            </w:r>
            <w:proofErr w:type="spellStart"/>
            <w:r w:rsidRPr="00954E94">
              <w:rPr>
                <w:rFonts w:asciiTheme="minorHAnsi" w:hAnsiTheme="minorHAnsi" w:cstheme="minorHAnsi"/>
                <w:sz w:val="18"/>
                <w:szCs w:val="18"/>
                <w:lang w:val="fr-FR"/>
              </w:rPr>
              <w:t>alineatul</w:t>
            </w:r>
            <w:proofErr w:type="spellEnd"/>
            <w:r w:rsidRPr="00954E94">
              <w:rPr>
                <w:rFonts w:asciiTheme="minorHAnsi" w:hAnsiTheme="minorHAnsi" w:cstheme="minorHAnsi"/>
                <w:sz w:val="18"/>
                <w:szCs w:val="18"/>
                <w:lang w:val="fr-FR"/>
              </w:rPr>
              <w:t xml:space="preserve"> (1) </w:t>
            </w:r>
            <w:proofErr w:type="spellStart"/>
            <w:r w:rsidRPr="00954E94">
              <w:rPr>
                <w:rFonts w:asciiTheme="minorHAnsi" w:hAnsiTheme="minorHAnsi" w:cstheme="minorHAnsi"/>
                <w:sz w:val="18"/>
                <w:szCs w:val="18"/>
                <w:lang w:val="fr-FR"/>
              </w:rPr>
              <w:t>din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directiva</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respectivă</w:t>
            </w:r>
            <w:proofErr w:type="spellEnd"/>
            <w:r w:rsidRPr="00954E94">
              <w:rPr>
                <w:rFonts w:asciiTheme="minorHAnsi" w:hAnsiTheme="minorHAnsi" w:cstheme="minorHAnsi"/>
                <w:sz w:val="18"/>
                <w:szCs w:val="18"/>
                <w:lang w:val="fr-FR"/>
              </w:rPr>
              <w:t>;</w:t>
            </w:r>
          </w:p>
          <w:p w14:paraId="57205CB5" w14:textId="158874A3" w:rsidR="00055304" w:rsidRPr="00954E94" w:rsidRDefault="00055304" w:rsidP="00954E94">
            <w:pPr>
              <w:pStyle w:val="ListParagraph"/>
              <w:numPr>
                <w:ilvl w:val="0"/>
                <w:numId w:val="37"/>
              </w:numPr>
              <w:ind w:left="1701"/>
              <w:jc w:val="both"/>
              <w:rPr>
                <w:rFonts w:asciiTheme="minorHAnsi" w:hAnsiTheme="minorHAnsi" w:cstheme="minorHAnsi"/>
                <w:sz w:val="18"/>
                <w:szCs w:val="18"/>
                <w:lang w:val="fr-FR"/>
              </w:rPr>
            </w:pPr>
            <w:proofErr w:type="gramStart"/>
            <w:r w:rsidRPr="00954E94">
              <w:rPr>
                <w:rFonts w:asciiTheme="minorHAnsi" w:hAnsiTheme="minorHAnsi" w:cstheme="minorHAnsi"/>
                <w:sz w:val="18"/>
                <w:szCs w:val="18"/>
                <w:lang w:val="fr-FR"/>
              </w:rPr>
              <w:t>ca</w:t>
            </w:r>
            <w:proofErr w:type="gram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atare</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amestecuri</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sau</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articole</w:t>
            </w:r>
            <w:proofErr w:type="spellEnd"/>
            <w:r w:rsidRPr="00954E94">
              <w:rPr>
                <w:rFonts w:asciiTheme="minorHAnsi" w:hAnsiTheme="minorHAnsi" w:cstheme="minorHAnsi"/>
                <w:sz w:val="18"/>
                <w:szCs w:val="18"/>
                <w:lang w:val="fr-FR"/>
              </w:rPr>
              <w:t xml:space="preserve">, a </w:t>
            </w:r>
            <w:proofErr w:type="spellStart"/>
            <w:r w:rsidRPr="00954E94">
              <w:rPr>
                <w:rFonts w:asciiTheme="minorHAnsi" w:hAnsiTheme="minorHAnsi" w:cstheme="minorHAnsi"/>
                <w:sz w:val="18"/>
                <w:szCs w:val="18"/>
                <w:lang w:val="fr-FR"/>
              </w:rPr>
              <w:t>substanțelor</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enumerate</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anexa</w:t>
            </w:r>
            <w:proofErr w:type="spellEnd"/>
            <w:r w:rsidRPr="00954E94">
              <w:rPr>
                <w:rFonts w:asciiTheme="minorHAnsi" w:hAnsiTheme="minorHAnsi" w:cstheme="minorHAnsi"/>
                <w:sz w:val="18"/>
                <w:szCs w:val="18"/>
                <w:lang w:val="fr-FR"/>
              </w:rPr>
              <w:t xml:space="preserve"> XVII la </w:t>
            </w:r>
            <w:proofErr w:type="spellStart"/>
            <w:r w:rsidRPr="00954E94">
              <w:rPr>
                <w:rFonts w:asciiTheme="minorHAnsi" w:hAnsiTheme="minorHAnsi" w:cstheme="minorHAnsi"/>
                <w:sz w:val="18"/>
                <w:szCs w:val="18"/>
                <w:lang w:val="fr-FR"/>
              </w:rPr>
              <w:t>Regulamentul</w:t>
            </w:r>
            <w:proofErr w:type="spellEnd"/>
            <w:r w:rsidRPr="00954E94">
              <w:rPr>
                <w:rFonts w:asciiTheme="minorHAnsi" w:hAnsiTheme="minorHAnsi" w:cstheme="minorHAnsi"/>
                <w:sz w:val="18"/>
                <w:szCs w:val="18"/>
                <w:lang w:val="fr-FR"/>
              </w:rPr>
              <w:t xml:space="preserve"> (CE) nr. 1907/2006 al </w:t>
            </w:r>
            <w:proofErr w:type="spellStart"/>
            <w:r w:rsidRPr="00954E94">
              <w:rPr>
                <w:rFonts w:asciiTheme="minorHAnsi" w:hAnsiTheme="minorHAnsi" w:cstheme="minorHAnsi"/>
                <w:sz w:val="18"/>
                <w:szCs w:val="18"/>
                <w:lang w:val="fr-FR"/>
              </w:rPr>
              <w:t>Parlamentului</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European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și</w:t>
            </w:r>
            <w:proofErr w:type="spellEnd"/>
            <w:r w:rsidRPr="00954E94">
              <w:rPr>
                <w:rFonts w:asciiTheme="minorHAnsi" w:hAnsiTheme="minorHAnsi" w:cstheme="minorHAnsi"/>
                <w:sz w:val="18"/>
                <w:szCs w:val="18"/>
                <w:lang w:val="fr-FR"/>
              </w:rPr>
              <w:t xml:space="preserve"> al </w:t>
            </w:r>
            <w:proofErr w:type="spellStart"/>
            <w:r w:rsidRPr="00954E94">
              <w:rPr>
                <w:rFonts w:asciiTheme="minorHAnsi" w:hAnsiTheme="minorHAnsi" w:cstheme="minorHAnsi"/>
                <w:sz w:val="18"/>
                <w:szCs w:val="18"/>
                <w:lang w:val="fr-FR"/>
              </w:rPr>
              <w:t>Consiliului</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cu</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excepția</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cazului</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care se </w:t>
            </w:r>
            <w:proofErr w:type="spellStart"/>
            <w:r w:rsidRPr="00954E94">
              <w:rPr>
                <w:rFonts w:asciiTheme="minorHAnsi" w:hAnsiTheme="minorHAnsi" w:cstheme="minorHAnsi"/>
                <w:sz w:val="18"/>
                <w:szCs w:val="18"/>
                <w:lang w:val="fr-FR"/>
              </w:rPr>
              <w:t>respectă</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pe</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deplin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condițiile</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specificate</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anexa</w:t>
            </w:r>
            <w:proofErr w:type="spellEnd"/>
            <w:r w:rsidRPr="00954E94">
              <w:rPr>
                <w:rFonts w:asciiTheme="minorHAnsi" w:hAnsiTheme="minorHAnsi" w:cstheme="minorHAnsi"/>
                <w:sz w:val="18"/>
                <w:szCs w:val="18"/>
                <w:lang w:val="fr-FR"/>
              </w:rPr>
              <w:t xml:space="preserve"> </w:t>
            </w:r>
            <w:proofErr w:type="spellStart"/>
            <w:r w:rsidR="00821EE4" w:rsidRPr="00954E94">
              <w:rPr>
                <w:rFonts w:asciiTheme="minorHAnsi" w:hAnsiTheme="minorHAnsi" w:cstheme="minorHAnsi"/>
                <w:sz w:val="18"/>
                <w:szCs w:val="18"/>
                <w:lang w:val="fr-FR"/>
              </w:rPr>
              <w:t>respectivă</w:t>
            </w:r>
            <w:proofErr w:type="spellEnd"/>
            <w:r w:rsidR="00821EE4" w:rsidRPr="00954E94">
              <w:rPr>
                <w:rFonts w:asciiTheme="minorHAnsi" w:hAnsiTheme="minorHAnsi" w:cstheme="minorHAnsi"/>
                <w:sz w:val="18"/>
                <w:szCs w:val="18"/>
                <w:lang w:val="fr-FR"/>
              </w:rPr>
              <w:t xml:space="preserve"> ;</w:t>
            </w:r>
          </w:p>
          <w:p w14:paraId="0F91661F" w14:textId="2B47F631" w:rsidR="00055304" w:rsidRPr="00954E94" w:rsidRDefault="00821EE4" w:rsidP="00954E94">
            <w:pPr>
              <w:pStyle w:val="ListParagraph"/>
              <w:numPr>
                <w:ilvl w:val="0"/>
                <w:numId w:val="37"/>
              </w:numPr>
              <w:ind w:left="1701"/>
              <w:jc w:val="both"/>
              <w:rPr>
                <w:rFonts w:asciiTheme="minorHAnsi" w:hAnsiTheme="minorHAnsi" w:cstheme="minorHAnsi"/>
                <w:sz w:val="18"/>
                <w:szCs w:val="18"/>
                <w:lang w:val="fr-FR"/>
              </w:rPr>
            </w:pPr>
            <w:proofErr w:type="spellStart"/>
            <w:r w:rsidRPr="00954E94">
              <w:rPr>
                <w:rFonts w:asciiTheme="minorHAnsi" w:hAnsiTheme="minorHAnsi" w:cstheme="minorHAnsi"/>
                <w:sz w:val="18"/>
                <w:szCs w:val="18"/>
                <w:lang w:val="fr-FR"/>
              </w:rPr>
              <w:t>Unor</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substanțe</w:t>
            </w:r>
            <w:proofErr w:type="spellEnd"/>
            <w:r w:rsidR="00055304" w:rsidRPr="00954E94">
              <w:rPr>
                <w:rFonts w:asciiTheme="minorHAnsi" w:hAnsiTheme="minorHAnsi" w:cstheme="minorHAnsi"/>
                <w:sz w:val="18"/>
                <w:szCs w:val="18"/>
                <w:lang w:val="fr-FR"/>
              </w:rPr>
              <w:t xml:space="preserve"> care, fie </w:t>
            </w:r>
            <w:proofErr w:type="spellStart"/>
            <w:r w:rsidR="00055304" w:rsidRPr="00954E94">
              <w:rPr>
                <w:rFonts w:asciiTheme="minorHAnsi" w:hAnsiTheme="minorHAnsi" w:cstheme="minorHAnsi"/>
                <w:sz w:val="18"/>
                <w:szCs w:val="18"/>
                <w:lang w:val="fr-FR"/>
              </w:rPr>
              <w:t>singure</w:t>
            </w:r>
            <w:proofErr w:type="spellEnd"/>
            <w:r w:rsidR="00055304" w:rsidRPr="00954E94">
              <w:rPr>
                <w:rFonts w:asciiTheme="minorHAnsi" w:hAnsiTheme="minorHAnsi" w:cstheme="minorHAnsi"/>
                <w:sz w:val="18"/>
                <w:szCs w:val="18"/>
                <w:lang w:val="fr-FR"/>
              </w:rPr>
              <w:t xml:space="preserve">, fie </w:t>
            </w:r>
            <w:proofErr w:type="spellStart"/>
            <w:r w:rsidR="00055304" w:rsidRPr="00954E94">
              <w:rPr>
                <w:rFonts w:asciiTheme="minorHAnsi" w:hAnsiTheme="minorHAnsi" w:cstheme="minorHAnsi"/>
                <w:sz w:val="18"/>
                <w:szCs w:val="18"/>
                <w:lang w:val="fr-FR"/>
              </w:rPr>
              <w:t>în</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amestecuri</w:t>
            </w:r>
            <w:proofErr w:type="spellEnd"/>
            <w:r w:rsidR="00055304" w:rsidRPr="00954E94">
              <w:rPr>
                <w:rFonts w:asciiTheme="minorHAnsi" w:hAnsiTheme="minorHAnsi" w:cstheme="minorHAnsi"/>
                <w:sz w:val="18"/>
                <w:szCs w:val="18"/>
                <w:lang w:val="fr-FR"/>
              </w:rPr>
              <w:t xml:space="preserve">, fie ca parte </w:t>
            </w:r>
            <w:proofErr w:type="spellStart"/>
            <w:r w:rsidR="00055304" w:rsidRPr="00954E94">
              <w:rPr>
                <w:rFonts w:asciiTheme="minorHAnsi" w:hAnsiTheme="minorHAnsi" w:cstheme="minorHAnsi"/>
                <w:sz w:val="18"/>
                <w:szCs w:val="18"/>
                <w:lang w:val="fr-FR"/>
              </w:rPr>
              <w:t>dintr</w:t>
            </w:r>
            <w:proofErr w:type="spellEnd"/>
            <w:r w:rsidR="00055304" w:rsidRPr="00954E94">
              <w:rPr>
                <w:rFonts w:asciiTheme="minorHAnsi" w:hAnsiTheme="minorHAnsi" w:cstheme="minorHAnsi"/>
                <w:sz w:val="18"/>
                <w:szCs w:val="18"/>
                <w:lang w:val="fr-FR"/>
              </w:rPr>
              <w:t xml:space="preserve">-un </w:t>
            </w:r>
            <w:proofErr w:type="spellStart"/>
            <w:r w:rsidR="00055304" w:rsidRPr="00954E94">
              <w:rPr>
                <w:rFonts w:asciiTheme="minorHAnsi" w:hAnsiTheme="minorHAnsi" w:cstheme="minorHAnsi"/>
                <w:sz w:val="18"/>
                <w:szCs w:val="18"/>
                <w:lang w:val="fr-FR"/>
              </w:rPr>
              <w:t>articol</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îndeplinesc</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criteriile</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prevăzute</w:t>
            </w:r>
            <w:proofErr w:type="spellEnd"/>
            <w:r w:rsidR="00055304" w:rsidRPr="00954E94">
              <w:rPr>
                <w:rFonts w:asciiTheme="minorHAnsi" w:hAnsiTheme="minorHAnsi" w:cstheme="minorHAnsi"/>
                <w:sz w:val="18"/>
                <w:szCs w:val="18"/>
                <w:lang w:val="fr-FR"/>
              </w:rPr>
              <w:t xml:space="preserve"> la </w:t>
            </w:r>
            <w:proofErr w:type="spellStart"/>
            <w:r w:rsidR="00055304" w:rsidRPr="00954E94">
              <w:rPr>
                <w:rFonts w:asciiTheme="minorHAnsi" w:hAnsiTheme="minorHAnsi" w:cstheme="minorHAnsi"/>
                <w:sz w:val="18"/>
                <w:szCs w:val="18"/>
                <w:lang w:val="fr-FR"/>
              </w:rPr>
              <w:t>articolul</w:t>
            </w:r>
            <w:proofErr w:type="spellEnd"/>
            <w:r w:rsidR="00055304" w:rsidRPr="00954E94">
              <w:rPr>
                <w:rFonts w:asciiTheme="minorHAnsi" w:hAnsiTheme="minorHAnsi" w:cstheme="minorHAnsi"/>
                <w:sz w:val="18"/>
                <w:szCs w:val="18"/>
                <w:lang w:val="fr-FR"/>
              </w:rPr>
              <w:t xml:space="preserve"> 57 </w:t>
            </w:r>
            <w:proofErr w:type="spellStart"/>
            <w:r w:rsidR="00055304" w:rsidRPr="00954E94">
              <w:rPr>
                <w:rFonts w:asciiTheme="minorHAnsi" w:hAnsiTheme="minorHAnsi" w:cstheme="minorHAnsi"/>
                <w:sz w:val="18"/>
                <w:szCs w:val="18"/>
                <w:lang w:val="fr-FR"/>
              </w:rPr>
              <w:t>din</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Regulamentul</w:t>
            </w:r>
            <w:proofErr w:type="spellEnd"/>
            <w:r w:rsidR="00055304" w:rsidRPr="00954E94">
              <w:rPr>
                <w:rFonts w:asciiTheme="minorHAnsi" w:hAnsiTheme="minorHAnsi" w:cstheme="minorHAnsi"/>
                <w:sz w:val="18"/>
                <w:szCs w:val="18"/>
                <w:lang w:val="fr-FR"/>
              </w:rPr>
              <w:t xml:space="preserve"> (CE) 1907/2006 </w:t>
            </w:r>
            <w:proofErr w:type="spellStart"/>
            <w:r w:rsidR="00055304" w:rsidRPr="00954E94">
              <w:rPr>
                <w:rFonts w:asciiTheme="minorHAnsi" w:hAnsiTheme="minorHAnsi" w:cstheme="minorHAnsi"/>
                <w:sz w:val="18"/>
                <w:szCs w:val="18"/>
                <w:lang w:val="fr-FR"/>
              </w:rPr>
              <w:t>și</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sunt</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identificare</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în</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conformitate</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cu</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articolul</w:t>
            </w:r>
            <w:proofErr w:type="spellEnd"/>
            <w:r w:rsidR="00055304" w:rsidRPr="00954E94">
              <w:rPr>
                <w:rFonts w:asciiTheme="minorHAnsi" w:hAnsiTheme="minorHAnsi" w:cstheme="minorHAnsi"/>
                <w:sz w:val="18"/>
                <w:szCs w:val="18"/>
                <w:lang w:val="fr-FR"/>
              </w:rPr>
              <w:t xml:space="preserve"> 59 </w:t>
            </w:r>
            <w:proofErr w:type="spellStart"/>
            <w:r w:rsidR="00055304" w:rsidRPr="00954E94">
              <w:rPr>
                <w:rFonts w:asciiTheme="minorHAnsi" w:hAnsiTheme="minorHAnsi" w:cstheme="minorHAnsi"/>
                <w:sz w:val="18"/>
                <w:szCs w:val="18"/>
                <w:lang w:val="fr-FR"/>
              </w:rPr>
              <w:t>alineatul</w:t>
            </w:r>
            <w:proofErr w:type="spellEnd"/>
            <w:r w:rsidR="00055304" w:rsidRPr="00954E94">
              <w:rPr>
                <w:rFonts w:asciiTheme="minorHAnsi" w:hAnsiTheme="minorHAnsi" w:cstheme="minorHAnsi"/>
                <w:sz w:val="18"/>
                <w:szCs w:val="18"/>
                <w:lang w:val="fr-FR"/>
              </w:rPr>
              <w:t xml:space="preserve"> (1) </w:t>
            </w:r>
            <w:proofErr w:type="spellStart"/>
            <w:r w:rsidR="00055304" w:rsidRPr="00954E94">
              <w:rPr>
                <w:rFonts w:asciiTheme="minorHAnsi" w:hAnsiTheme="minorHAnsi" w:cstheme="minorHAnsi"/>
                <w:sz w:val="18"/>
                <w:szCs w:val="18"/>
                <w:lang w:val="fr-FR"/>
              </w:rPr>
              <w:t>din</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regulamentul</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respectiv</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cu</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excepția</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cazului</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în</w:t>
            </w:r>
            <w:proofErr w:type="spellEnd"/>
            <w:r w:rsidR="00055304" w:rsidRPr="00954E94">
              <w:rPr>
                <w:rFonts w:asciiTheme="minorHAnsi" w:hAnsiTheme="minorHAnsi" w:cstheme="minorHAnsi"/>
                <w:sz w:val="18"/>
                <w:szCs w:val="18"/>
                <w:lang w:val="fr-FR"/>
              </w:rPr>
              <w:t xml:space="preserve"> care s-a </w:t>
            </w:r>
            <w:proofErr w:type="spellStart"/>
            <w:r w:rsidR="00055304" w:rsidRPr="00954E94">
              <w:rPr>
                <w:rFonts w:asciiTheme="minorHAnsi" w:hAnsiTheme="minorHAnsi" w:cstheme="minorHAnsi"/>
                <w:sz w:val="18"/>
                <w:szCs w:val="18"/>
                <w:lang w:val="fr-FR"/>
              </w:rPr>
              <w:t>dovedit</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că</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utilizarea</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lor</w:t>
            </w:r>
            <w:proofErr w:type="spellEnd"/>
            <w:r w:rsidR="00055304" w:rsidRPr="00954E94">
              <w:rPr>
                <w:rFonts w:asciiTheme="minorHAnsi" w:hAnsiTheme="minorHAnsi" w:cstheme="minorHAnsi"/>
                <w:sz w:val="18"/>
                <w:szCs w:val="18"/>
                <w:lang w:val="fr-FR"/>
              </w:rPr>
              <w:t xml:space="preserve"> este </w:t>
            </w:r>
            <w:proofErr w:type="spellStart"/>
            <w:r w:rsidR="00055304" w:rsidRPr="00954E94">
              <w:rPr>
                <w:rFonts w:asciiTheme="minorHAnsi" w:hAnsiTheme="minorHAnsi" w:cstheme="minorHAnsi"/>
                <w:sz w:val="18"/>
                <w:szCs w:val="18"/>
                <w:lang w:val="fr-FR"/>
              </w:rPr>
              <w:t>esențială</w:t>
            </w:r>
            <w:proofErr w:type="spellEnd"/>
            <w:r w:rsidR="00055304" w:rsidRPr="00954E94">
              <w:rPr>
                <w:rFonts w:asciiTheme="minorHAnsi" w:hAnsiTheme="minorHAnsi" w:cstheme="minorHAnsi"/>
                <w:sz w:val="18"/>
                <w:szCs w:val="18"/>
                <w:lang w:val="fr-FR"/>
              </w:rPr>
              <w:t xml:space="preserve"> </w:t>
            </w:r>
            <w:proofErr w:type="spellStart"/>
            <w:r w:rsidR="00055304" w:rsidRPr="00954E94">
              <w:rPr>
                <w:rFonts w:asciiTheme="minorHAnsi" w:hAnsiTheme="minorHAnsi" w:cstheme="minorHAnsi"/>
                <w:sz w:val="18"/>
                <w:szCs w:val="18"/>
                <w:lang w:val="fr-FR"/>
              </w:rPr>
              <w:t>pentru</w:t>
            </w:r>
            <w:proofErr w:type="spellEnd"/>
            <w:r w:rsidR="00055304" w:rsidRPr="00954E94">
              <w:rPr>
                <w:rFonts w:asciiTheme="minorHAnsi" w:hAnsiTheme="minorHAnsi" w:cstheme="minorHAnsi"/>
                <w:sz w:val="18"/>
                <w:szCs w:val="18"/>
                <w:lang w:val="fr-FR"/>
              </w:rPr>
              <w:t xml:space="preserve"> </w:t>
            </w:r>
            <w:proofErr w:type="spellStart"/>
            <w:proofErr w:type="gramStart"/>
            <w:r w:rsidR="00055304" w:rsidRPr="00954E94">
              <w:rPr>
                <w:rFonts w:asciiTheme="minorHAnsi" w:hAnsiTheme="minorHAnsi" w:cstheme="minorHAnsi"/>
                <w:sz w:val="18"/>
                <w:szCs w:val="18"/>
                <w:lang w:val="fr-FR"/>
              </w:rPr>
              <w:t>societate</w:t>
            </w:r>
            <w:proofErr w:type="spellEnd"/>
            <w:r w:rsidR="00055304" w:rsidRPr="00954E94">
              <w:rPr>
                <w:rFonts w:asciiTheme="minorHAnsi" w:hAnsiTheme="minorHAnsi" w:cstheme="minorHAnsi"/>
                <w:sz w:val="18"/>
                <w:szCs w:val="18"/>
                <w:lang w:val="fr-FR"/>
              </w:rPr>
              <w:t>;</w:t>
            </w:r>
            <w:proofErr w:type="gramEnd"/>
          </w:p>
          <w:p w14:paraId="580768FC" w14:textId="77777777" w:rsidR="00055304" w:rsidRPr="00954E94" w:rsidRDefault="00055304" w:rsidP="00954E94">
            <w:pPr>
              <w:pStyle w:val="ListParagraph"/>
              <w:numPr>
                <w:ilvl w:val="0"/>
                <w:numId w:val="37"/>
              </w:numPr>
              <w:ind w:left="1701"/>
              <w:jc w:val="both"/>
              <w:rPr>
                <w:rFonts w:asciiTheme="minorHAnsi" w:hAnsiTheme="minorHAnsi" w:cstheme="minorHAnsi"/>
                <w:sz w:val="18"/>
                <w:szCs w:val="18"/>
                <w:lang w:val="fr-FR"/>
              </w:rPr>
            </w:pPr>
            <w:proofErr w:type="spellStart"/>
            <w:proofErr w:type="gramStart"/>
            <w:r w:rsidRPr="00954E94">
              <w:rPr>
                <w:rFonts w:asciiTheme="minorHAnsi" w:hAnsiTheme="minorHAnsi" w:cstheme="minorHAnsi"/>
                <w:sz w:val="18"/>
                <w:szCs w:val="18"/>
                <w:lang w:val="fr-FR"/>
              </w:rPr>
              <w:lastRenderedPageBreak/>
              <w:t>altor</w:t>
            </w:r>
            <w:proofErr w:type="spellEnd"/>
            <w:proofErr w:type="gram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substanțe</w:t>
            </w:r>
            <w:proofErr w:type="spellEnd"/>
            <w:r w:rsidRPr="00954E94">
              <w:rPr>
                <w:rFonts w:asciiTheme="minorHAnsi" w:hAnsiTheme="minorHAnsi" w:cstheme="minorHAnsi"/>
                <w:sz w:val="18"/>
                <w:szCs w:val="18"/>
                <w:lang w:val="fr-FR"/>
              </w:rPr>
              <w:t xml:space="preserve"> care, fie </w:t>
            </w:r>
            <w:proofErr w:type="spellStart"/>
            <w:r w:rsidRPr="00954E94">
              <w:rPr>
                <w:rFonts w:asciiTheme="minorHAnsi" w:hAnsiTheme="minorHAnsi" w:cstheme="minorHAnsi"/>
                <w:sz w:val="18"/>
                <w:szCs w:val="18"/>
                <w:lang w:val="fr-FR"/>
              </w:rPr>
              <w:t>singure</w:t>
            </w:r>
            <w:proofErr w:type="spellEnd"/>
            <w:r w:rsidRPr="00954E94">
              <w:rPr>
                <w:rFonts w:asciiTheme="minorHAnsi" w:hAnsiTheme="minorHAnsi" w:cstheme="minorHAnsi"/>
                <w:sz w:val="18"/>
                <w:szCs w:val="18"/>
                <w:lang w:val="fr-FR"/>
              </w:rPr>
              <w:t xml:space="preserve">, fie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amestecuri</w:t>
            </w:r>
            <w:proofErr w:type="spellEnd"/>
            <w:r w:rsidRPr="00954E94">
              <w:rPr>
                <w:rFonts w:asciiTheme="minorHAnsi" w:hAnsiTheme="minorHAnsi" w:cstheme="minorHAnsi"/>
                <w:sz w:val="18"/>
                <w:szCs w:val="18"/>
                <w:lang w:val="fr-FR"/>
              </w:rPr>
              <w:t xml:space="preserve">, fie ca parte </w:t>
            </w:r>
            <w:proofErr w:type="spellStart"/>
            <w:r w:rsidRPr="00954E94">
              <w:rPr>
                <w:rFonts w:asciiTheme="minorHAnsi" w:hAnsiTheme="minorHAnsi" w:cstheme="minorHAnsi"/>
                <w:sz w:val="18"/>
                <w:szCs w:val="18"/>
                <w:lang w:val="fr-FR"/>
              </w:rPr>
              <w:t>dintr</w:t>
            </w:r>
            <w:proofErr w:type="spellEnd"/>
            <w:r w:rsidRPr="00954E94">
              <w:rPr>
                <w:rFonts w:asciiTheme="minorHAnsi" w:hAnsiTheme="minorHAnsi" w:cstheme="minorHAnsi"/>
                <w:sz w:val="18"/>
                <w:szCs w:val="18"/>
                <w:lang w:val="fr-FR"/>
              </w:rPr>
              <w:t xml:space="preserve">-un </w:t>
            </w:r>
            <w:proofErr w:type="spellStart"/>
            <w:r w:rsidRPr="00954E94">
              <w:rPr>
                <w:rFonts w:asciiTheme="minorHAnsi" w:hAnsiTheme="minorHAnsi" w:cstheme="minorHAnsi"/>
                <w:sz w:val="18"/>
                <w:szCs w:val="18"/>
                <w:lang w:val="fr-FR"/>
              </w:rPr>
              <w:t>articol</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îndeplinesc</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criteriile</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prevăzute</w:t>
            </w:r>
            <w:proofErr w:type="spellEnd"/>
            <w:r w:rsidRPr="00954E94">
              <w:rPr>
                <w:rFonts w:asciiTheme="minorHAnsi" w:hAnsiTheme="minorHAnsi" w:cstheme="minorHAnsi"/>
                <w:sz w:val="18"/>
                <w:szCs w:val="18"/>
                <w:lang w:val="fr-FR"/>
              </w:rPr>
              <w:t xml:space="preserve"> la </w:t>
            </w:r>
            <w:proofErr w:type="spellStart"/>
            <w:r w:rsidRPr="00954E94">
              <w:rPr>
                <w:rFonts w:asciiTheme="minorHAnsi" w:hAnsiTheme="minorHAnsi" w:cstheme="minorHAnsi"/>
                <w:sz w:val="18"/>
                <w:szCs w:val="18"/>
                <w:lang w:val="fr-FR"/>
              </w:rPr>
              <w:t>articolul</w:t>
            </w:r>
            <w:proofErr w:type="spellEnd"/>
            <w:r w:rsidRPr="00954E94">
              <w:rPr>
                <w:rFonts w:asciiTheme="minorHAnsi" w:hAnsiTheme="minorHAnsi" w:cstheme="minorHAnsi"/>
                <w:sz w:val="18"/>
                <w:szCs w:val="18"/>
                <w:lang w:val="fr-FR"/>
              </w:rPr>
              <w:t xml:space="preserve"> 57 </w:t>
            </w:r>
            <w:proofErr w:type="spellStart"/>
            <w:r w:rsidRPr="00954E94">
              <w:rPr>
                <w:rFonts w:asciiTheme="minorHAnsi" w:hAnsiTheme="minorHAnsi" w:cstheme="minorHAnsi"/>
                <w:sz w:val="18"/>
                <w:szCs w:val="18"/>
                <w:lang w:val="fr-FR"/>
              </w:rPr>
              <w:t>din</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Regulamentul</w:t>
            </w:r>
            <w:proofErr w:type="spellEnd"/>
            <w:r w:rsidRPr="00954E94">
              <w:rPr>
                <w:rFonts w:asciiTheme="minorHAnsi" w:hAnsiTheme="minorHAnsi" w:cstheme="minorHAnsi"/>
                <w:sz w:val="18"/>
                <w:szCs w:val="18"/>
                <w:lang w:val="fr-FR"/>
              </w:rPr>
              <w:t xml:space="preserve"> (CE) 1907/2006, </w:t>
            </w:r>
            <w:proofErr w:type="spellStart"/>
            <w:r w:rsidRPr="00954E94">
              <w:rPr>
                <w:rFonts w:asciiTheme="minorHAnsi" w:hAnsiTheme="minorHAnsi" w:cstheme="minorHAnsi"/>
                <w:sz w:val="18"/>
                <w:szCs w:val="18"/>
                <w:lang w:val="fr-FR"/>
              </w:rPr>
              <w:t>cu</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excepția</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cazului</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în</w:t>
            </w:r>
            <w:proofErr w:type="spellEnd"/>
            <w:r w:rsidRPr="00954E94">
              <w:rPr>
                <w:rFonts w:asciiTheme="minorHAnsi" w:hAnsiTheme="minorHAnsi" w:cstheme="minorHAnsi"/>
                <w:sz w:val="18"/>
                <w:szCs w:val="18"/>
                <w:lang w:val="fr-FR"/>
              </w:rPr>
              <w:t xml:space="preserve"> care s-a </w:t>
            </w:r>
            <w:proofErr w:type="spellStart"/>
            <w:r w:rsidRPr="00954E94">
              <w:rPr>
                <w:rFonts w:asciiTheme="minorHAnsi" w:hAnsiTheme="minorHAnsi" w:cstheme="minorHAnsi"/>
                <w:sz w:val="18"/>
                <w:szCs w:val="18"/>
                <w:lang w:val="fr-FR"/>
              </w:rPr>
              <w:t>dovedit</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că</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utilizarea</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lor</w:t>
            </w:r>
            <w:proofErr w:type="spellEnd"/>
            <w:r w:rsidRPr="00954E94">
              <w:rPr>
                <w:rFonts w:asciiTheme="minorHAnsi" w:hAnsiTheme="minorHAnsi" w:cstheme="minorHAnsi"/>
                <w:sz w:val="18"/>
                <w:szCs w:val="18"/>
                <w:lang w:val="fr-FR"/>
              </w:rPr>
              <w:t xml:space="preserve"> este </w:t>
            </w:r>
            <w:proofErr w:type="spellStart"/>
            <w:r w:rsidRPr="00954E94">
              <w:rPr>
                <w:rFonts w:asciiTheme="minorHAnsi" w:hAnsiTheme="minorHAnsi" w:cstheme="minorHAnsi"/>
                <w:sz w:val="18"/>
                <w:szCs w:val="18"/>
                <w:lang w:val="fr-FR"/>
              </w:rPr>
              <w:t>esențială</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pentru</w:t>
            </w:r>
            <w:proofErr w:type="spellEnd"/>
            <w:r w:rsidRPr="00954E94">
              <w:rPr>
                <w:rFonts w:asciiTheme="minorHAnsi" w:hAnsiTheme="minorHAnsi" w:cstheme="minorHAnsi"/>
                <w:sz w:val="18"/>
                <w:szCs w:val="18"/>
                <w:lang w:val="fr-FR"/>
              </w:rPr>
              <w:t xml:space="preserve"> </w:t>
            </w:r>
            <w:proofErr w:type="spellStart"/>
            <w:r w:rsidRPr="00954E94">
              <w:rPr>
                <w:rFonts w:asciiTheme="minorHAnsi" w:hAnsiTheme="minorHAnsi" w:cstheme="minorHAnsi"/>
                <w:sz w:val="18"/>
                <w:szCs w:val="18"/>
                <w:lang w:val="fr-FR"/>
              </w:rPr>
              <w:t>societate</w:t>
            </w:r>
            <w:proofErr w:type="spellEnd"/>
            <w:r w:rsidRPr="00954E94">
              <w:rPr>
                <w:rFonts w:asciiTheme="minorHAnsi" w:hAnsiTheme="minorHAnsi" w:cstheme="minorHAnsi"/>
                <w:sz w:val="18"/>
                <w:szCs w:val="18"/>
                <w:lang w:val="fr-FR"/>
              </w:rPr>
              <w:t>.</w:t>
            </w:r>
          </w:p>
          <w:p w14:paraId="2F536E74" w14:textId="77777777" w:rsidR="00055304" w:rsidRPr="00954E94" w:rsidRDefault="00055304" w:rsidP="00954E94">
            <w:pPr>
              <w:pStyle w:val="ListParagraph"/>
              <w:jc w:val="both"/>
              <w:rPr>
                <w:rFonts w:asciiTheme="minorHAnsi" w:hAnsiTheme="minorHAnsi" w:cstheme="minorHAnsi"/>
                <w:sz w:val="18"/>
                <w:szCs w:val="18"/>
                <w:lang w:val="fr-FR"/>
              </w:rPr>
            </w:pPr>
          </w:p>
          <w:p w14:paraId="12F98D8B" w14:textId="77777777" w:rsidR="003F3815" w:rsidRPr="00954E94" w:rsidRDefault="003F3815" w:rsidP="00954E94">
            <w:pPr>
              <w:jc w:val="both"/>
              <w:rPr>
                <w:rFonts w:asciiTheme="minorHAnsi" w:eastAsia="Arial" w:hAnsiTheme="minorHAnsi" w:cstheme="minorHAnsi"/>
                <w:sz w:val="18"/>
                <w:szCs w:val="18"/>
                <w:lang w:val="ro-RO"/>
              </w:rPr>
            </w:pPr>
          </w:p>
          <w:p w14:paraId="0AB7C9D1"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eastAsia="Arial" w:hAnsiTheme="minorHAnsi" w:cstheme="minorHAnsi"/>
                <w:sz w:val="18"/>
                <w:szCs w:val="18"/>
              </w:rPr>
              <w:t>Deșeurile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solide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materialul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rezultat</w:t>
            </w:r>
            <w:proofErr w:type="spellEnd"/>
            <w:r w:rsidRPr="00954E94">
              <w:rPr>
                <w:rFonts w:asciiTheme="minorHAnsi" w:eastAsia="Arial" w:hAnsiTheme="minorHAnsi" w:cstheme="minorHAnsi"/>
                <w:sz w:val="18"/>
                <w:szCs w:val="18"/>
              </w:rPr>
              <w:t xml:space="preserve"> din </w:t>
            </w:r>
            <w:proofErr w:type="spellStart"/>
            <w:r w:rsidRPr="00954E94">
              <w:rPr>
                <w:rFonts w:asciiTheme="minorHAnsi" w:eastAsia="Arial" w:hAnsiTheme="minorHAnsi" w:cstheme="minorHAnsi"/>
                <w:sz w:val="18"/>
                <w:szCs w:val="18"/>
              </w:rPr>
              <w:t>decopertări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excavații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combustibilii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uleiurile</w:t>
            </w:r>
            <w:proofErr w:type="spellEnd"/>
            <w:r w:rsidRPr="00954E94">
              <w:rPr>
                <w:rFonts w:asciiTheme="minorHAnsi" w:eastAsia="Arial" w:hAnsiTheme="minorHAnsi" w:cstheme="minorHAnsi"/>
                <w:sz w:val="18"/>
                <w:szCs w:val="18"/>
              </w:rPr>
              <w:t xml:space="preserve"> nu se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deversa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albia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cursului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apă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lacul</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acumulare</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proceda</w:t>
            </w:r>
            <w:proofErr w:type="spellEnd"/>
            <w:r w:rsidRPr="00954E94">
              <w:rPr>
                <w:rFonts w:asciiTheme="minorHAnsi" w:eastAsia="Arial" w:hAnsiTheme="minorHAnsi" w:cstheme="minorHAnsi"/>
                <w:sz w:val="18"/>
                <w:szCs w:val="18"/>
              </w:rPr>
              <w:t xml:space="preserve"> la </w:t>
            </w:r>
            <w:proofErr w:type="spellStart"/>
            <w:r w:rsidRPr="00954E94">
              <w:rPr>
                <w:rFonts w:asciiTheme="minorHAnsi" w:eastAsia="Arial" w:hAnsiTheme="minorHAnsi" w:cstheme="minorHAnsi"/>
                <w:sz w:val="18"/>
                <w:szCs w:val="18"/>
              </w:rPr>
              <w:t>colectarea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selectivă</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deșeurilor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vederea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valorificării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eliminării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prin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firme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autorizate</w:t>
            </w:r>
            <w:proofErr w:type="spellEnd"/>
            <w:r w:rsidRPr="00954E94">
              <w:rPr>
                <w:rFonts w:asciiTheme="minorHAnsi" w:eastAsia="Arial" w:hAnsiTheme="minorHAnsi" w:cstheme="minorHAnsi"/>
                <w:sz w:val="18"/>
                <w:szCs w:val="18"/>
              </w:rPr>
              <w:t xml:space="preserve">. Pe </w:t>
            </w:r>
            <w:proofErr w:type="spellStart"/>
            <w:r w:rsidRPr="00954E94">
              <w:rPr>
                <w:rFonts w:asciiTheme="minorHAnsi" w:eastAsia="Arial" w:hAnsiTheme="minorHAnsi" w:cstheme="minorHAnsi"/>
                <w:sz w:val="18"/>
                <w:szCs w:val="18"/>
              </w:rPr>
              <w:t>perioada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execuției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lucrărilor</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acorda</w:t>
            </w:r>
            <w:proofErr w:type="spellEnd"/>
            <w:r w:rsidRPr="00954E94">
              <w:rPr>
                <w:rFonts w:asciiTheme="minorHAnsi" w:eastAsia="Arial" w:hAnsiTheme="minorHAnsi" w:cstheme="minorHAnsi"/>
                <w:sz w:val="18"/>
                <w:szCs w:val="18"/>
              </w:rPr>
              <w:t xml:space="preserve"> o </w:t>
            </w:r>
            <w:proofErr w:type="spellStart"/>
            <w:r w:rsidRPr="00954E94">
              <w:rPr>
                <w:rFonts w:asciiTheme="minorHAnsi" w:eastAsia="Arial" w:hAnsiTheme="minorHAnsi" w:cstheme="minorHAnsi"/>
                <w:sz w:val="18"/>
                <w:szCs w:val="18"/>
              </w:rPr>
              <w:t>atenție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deosebită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scurgerilor</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carburanți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asigura</w:t>
            </w:r>
            <w:proofErr w:type="spellEnd"/>
            <w:r w:rsidRPr="00954E94">
              <w:rPr>
                <w:rFonts w:asciiTheme="minorHAnsi" w:eastAsia="Arial" w:hAnsiTheme="minorHAnsi" w:cstheme="minorHAnsi"/>
                <w:sz w:val="18"/>
                <w:szCs w:val="18"/>
              </w:rPr>
              <w:t xml:space="preserve"> un management al </w:t>
            </w:r>
            <w:proofErr w:type="spellStart"/>
            <w:r w:rsidRPr="00954E94">
              <w:rPr>
                <w:rFonts w:asciiTheme="minorHAnsi" w:eastAsia="Arial" w:hAnsiTheme="minorHAnsi" w:cstheme="minorHAnsi"/>
                <w:sz w:val="18"/>
                <w:szCs w:val="18"/>
              </w:rPr>
              <w:t>deșeurilor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adecvat</w:t>
            </w:r>
            <w:proofErr w:type="spellEnd"/>
            <w:r w:rsidRPr="00954E94">
              <w:rPr>
                <w:rFonts w:asciiTheme="minorHAnsi" w:eastAsia="Arial" w:hAnsiTheme="minorHAnsi" w:cstheme="minorHAnsi"/>
                <w:sz w:val="18"/>
                <w:szCs w:val="18"/>
              </w:rPr>
              <w:t xml:space="preserve"> – </w:t>
            </w:r>
            <w:proofErr w:type="spellStart"/>
            <w:r w:rsidRPr="00954E94">
              <w:rPr>
                <w:rFonts w:asciiTheme="minorHAnsi" w:eastAsia="Arial" w:hAnsiTheme="minorHAnsi" w:cstheme="minorHAnsi"/>
                <w:sz w:val="18"/>
                <w:szCs w:val="18"/>
              </w:rPr>
              <w:t>depozitarea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deșeurilor</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realiza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locuri</w:t>
            </w:r>
            <w:proofErr w:type="spellEnd"/>
            <w:r w:rsidRPr="00954E94">
              <w:rPr>
                <w:rFonts w:asciiTheme="minorHAnsi" w:eastAsia="Arial" w:hAnsiTheme="minorHAnsi" w:cstheme="minorHAnsi"/>
                <w:sz w:val="18"/>
                <w:szCs w:val="18"/>
              </w:rPr>
              <w:t xml:space="preserve"> bine </w:t>
            </w:r>
            <w:proofErr w:type="spellStart"/>
            <w:r w:rsidRPr="00954E94">
              <w:rPr>
                <w:rFonts w:asciiTheme="minorHAnsi" w:eastAsia="Arial" w:hAnsiTheme="minorHAnsi" w:cstheme="minorHAnsi"/>
                <w:sz w:val="18"/>
                <w:szCs w:val="18"/>
              </w:rPr>
              <w:t>stabilite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asigurarea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protecției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adecvate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pentru</w:t>
            </w:r>
            <w:proofErr w:type="spellEnd"/>
            <w:r w:rsidRPr="00954E94">
              <w:rPr>
                <w:rFonts w:asciiTheme="minorHAnsi" w:eastAsia="Arial" w:hAnsiTheme="minorHAnsi" w:cstheme="minorHAnsi"/>
                <w:sz w:val="18"/>
                <w:szCs w:val="18"/>
              </w:rPr>
              <w:t xml:space="preserve"> a fi </w:t>
            </w:r>
            <w:proofErr w:type="spellStart"/>
            <w:r w:rsidRPr="00954E94">
              <w:rPr>
                <w:rFonts w:asciiTheme="minorHAnsi" w:eastAsia="Arial" w:hAnsiTheme="minorHAnsi" w:cstheme="minorHAnsi"/>
                <w:sz w:val="18"/>
                <w:szCs w:val="18"/>
              </w:rPr>
              <w:t>evitate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infiltrațiile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poluarea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acviferelor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caz</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ploaie</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utiliza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utilaje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şi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mijloace</w:t>
            </w:r>
            <w:proofErr w:type="spellEnd"/>
            <w:r w:rsidRPr="00954E94">
              <w:rPr>
                <w:rFonts w:asciiTheme="minorHAnsi" w:eastAsia="Arial" w:hAnsiTheme="minorHAnsi" w:cstheme="minorHAnsi"/>
                <w:sz w:val="18"/>
                <w:szCs w:val="18"/>
              </w:rPr>
              <w:t xml:space="preserve"> de transport </w:t>
            </w:r>
            <w:proofErr w:type="spellStart"/>
            <w:r w:rsidRPr="00954E94">
              <w:rPr>
                <w:rFonts w:asciiTheme="minorHAnsi" w:eastAsia="Arial" w:hAnsiTheme="minorHAnsi" w:cstheme="minorHAnsi"/>
                <w:sz w:val="18"/>
                <w:szCs w:val="18"/>
              </w:rPr>
              <w:t>noi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performante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iar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transportul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materialelor</w:t>
            </w:r>
            <w:proofErr w:type="spellEnd"/>
            <w:r w:rsidRPr="00954E94">
              <w:rPr>
                <w:rFonts w:asciiTheme="minorHAnsi" w:eastAsia="Arial" w:hAnsiTheme="minorHAnsi" w:cstheme="minorHAnsi"/>
                <w:sz w:val="18"/>
                <w:szCs w:val="18"/>
              </w:rPr>
              <w:t xml:space="preserve"> se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realiza</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autovehicule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prevăzute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prelată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Pentru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reducerea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nivelului</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zgomot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vibrații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acolo</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unde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va</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cazul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vor</w:t>
            </w:r>
            <w:proofErr w:type="spellEnd"/>
            <w:r w:rsidRPr="00954E94">
              <w:rPr>
                <w:rFonts w:asciiTheme="minorHAnsi" w:eastAsia="Arial" w:hAnsiTheme="minorHAnsi" w:cstheme="minorHAnsi"/>
                <w:sz w:val="18"/>
                <w:szCs w:val="18"/>
              </w:rPr>
              <w:t xml:space="preserve"> fi </w:t>
            </w:r>
            <w:proofErr w:type="spellStart"/>
            <w:r w:rsidRPr="00954E94">
              <w:rPr>
                <w:rFonts w:asciiTheme="minorHAnsi" w:eastAsia="Arial" w:hAnsiTheme="minorHAnsi" w:cstheme="minorHAnsi"/>
                <w:sz w:val="18"/>
                <w:szCs w:val="18"/>
              </w:rPr>
              <w:t>instalate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bariere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fonice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conforme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Directiva</w:t>
            </w:r>
            <w:proofErr w:type="spellEnd"/>
            <w:r w:rsidRPr="00954E94">
              <w:rPr>
                <w:rFonts w:asciiTheme="minorHAnsi" w:eastAsia="Arial" w:hAnsiTheme="minorHAnsi" w:cstheme="minorHAnsi"/>
                <w:sz w:val="18"/>
                <w:szCs w:val="18"/>
              </w:rPr>
              <w:t xml:space="preserve"> 2002/49/CE </w:t>
            </w:r>
            <w:proofErr w:type="spellStart"/>
            <w:r w:rsidRPr="00954E94">
              <w:rPr>
                <w:rFonts w:asciiTheme="minorHAnsi" w:eastAsia="Arial" w:hAnsiTheme="minorHAnsi" w:cstheme="minorHAnsi"/>
                <w:sz w:val="18"/>
                <w:szCs w:val="18"/>
              </w:rPr>
              <w:t>privind</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evaluarea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gestiunea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zgomotului</w:t>
            </w:r>
            <w:proofErr w:type="spellEnd"/>
            <w:r w:rsidRPr="00954E94">
              <w:rPr>
                <w:rFonts w:asciiTheme="minorHAnsi" w:eastAsia="Arial" w:hAnsiTheme="minorHAnsi" w:cstheme="minorHAnsi"/>
                <w:sz w:val="18"/>
                <w:szCs w:val="18"/>
              </w:rPr>
              <w:t>.</w:t>
            </w:r>
          </w:p>
          <w:p w14:paraId="590351B9" w14:textId="77777777" w:rsidR="003F3815" w:rsidRPr="00954E94" w:rsidRDefault="003F3815" w:rsidP="00954E94">
            <w:pPr>
              <w:jc w:val="both"/>
              <w:rPr>
                <w:rFonts w:asciiTheme="minorHAnsi" w:hAnsiTheme="minorHAnsi" w:cstheme="minorHAnsi"/>
                <w:sz w:val="18"/>
                <w:szCs w:val="18"/>
              </w:rPr>
            </w:pPr>
          </w:p>
          <w:p w14:paraId="31BE6D97" w14:textId="13DA1B0B" w:rsidR="0045745B" w:rsidRPr="00954E94" w:rsidRDefault="0045745B" w:rsidP="00954E94">
            <w:pPr>
              <w:jc w:val="both"/>
              <w:rPr>
                <w:rFonts w:asciiTheme="minorHAnsi" w:hAnsiTheme="minorHAnsi" w:cstheme="minorHAnsi"/>
                <w:sz w:val="18"/>
                <w:szCs w:val="18"/>
              </w:rPr>
            </w:pP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etapa</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execuţie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lucrărilor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echipelor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construcții</w:t>
            </w:r>
            <w:proofErr w:type="spellEnd"/>
            <w:r w:rsidRPr="00954E94">
              <w:rPr>
                <w:rFonts w:asciiTheme="minorHAnsi" w:hAnsiTheme="minorHAnsi" w:cstheme="minorHAnsi"/>
                <w:sz w:val="18"/>
                <w:szCs w:val="18"/>
              </w:rPr>
              <w:t xml:space="preserve"> le </w:t>
            </w:r>
            <w:proofErr w:type="spellStart"/>
            <w:r w:rsidRPr="00954E94">
              <w:rPr>
                <w:rFonts w:asciiTheme="minorHAnsi" w:hAnsiTheme="minorHAnsi" w:cstheme="minorHAnsi"/>
                <w:sz w:val="18"/>
                <w:szCs w:val="18"/>
              </w:rPr>
              <w:t>vor</w:t>
            </w:r>
            <w:proofErr w:type="spellEnd"/>
            <w:r w:rsidRPr="00954E94">
              <w:rPr>
                <w:rFonts w:asciiTheme="minorHAnsi" w:hAnsiTheme="minorHAnsi" w:cstheme="minorHAnsi"/>
                <w:sz w:val="18"/>
                <w:szCs w:val="18"/>
              </w:rPr>
              <w:t xml:space="preserve"> fi </w:t>
            </w:r>
            <w:proofErr w:type="spellStart"/>
            <w:r w:rsidRPr="00954E94">
              <w:rPr>
                <w:rFonts w:asciiTheme="minorHAnsi" w:hAnsiTheme="minorHAnsi" w:cstheme="minorHAnsi"/>
                <w:sz w:val="18"/>
                <w:szCs w:val="18"/>
              </w:rPr>
              <w:t>impuse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condiţii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astfel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încât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să</w:t>
            </w:r>
            <w:proofErr w:type="spellEnd"/>
            <w:r w:rsidRPr="00954E94">
              <w:rPr>
                <w:rFonts w:asciiTheme="minorHAnsi" w:hAnsiTheme="minorHAnsi" w:cstheme="minorHAnsi"/>
                <w:sz w:val="18"/>
                <w:szCs w:val="18"/>
              </w:rPr>
              <w:t xml:space="preserve"> se </w:t>
            </w:r>
            <w:proofErr w:type="spellStart"/>
            <w:r w:rsidRPr="00954E94">
              <w:rPr>
                <w:rFonts w:asciiTheme="minorHAnsi" w:hAnsiTheme="minorHAnsi" w:cstheme="minorHAnsi"/>
                <w:sz w:val="18"/>
                <w:szCs w:val="18"/>
              </w:rPr>
              <w:t>excludă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orice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posibilitate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apariție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unor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efecte</w:t>
            </w:r>
            <w:proofErr w:type="spellEnd"/>
            <w:r w:rsidRPr="00954E94">
              <w:rPr>
                <w:rFonts w:asciiTheme="minorHAnsi" w:hAnsiTheme="minorHAnsi" w:cstheme="minorHAnsi"/>
                <w:sz w:val="18"/>
                <w:szCs w:val="18"/>
              </w:rPr>
              <w:t xml:space="preserve"> negative </w:t>
            </w:r>
            <w:proofErr w:type="spellStart"/>
            <w:r w:rsidRPr="00954E94">
              <w:rPr>
                <w:rFonts w:asciiTheme="minorHAnsi" w:hAnsiTheme="minorHAnsi" w:cstheme="minorHAnsi"/>
                <w:sz w:val="18"/>
                <w:szCs w:val="18"/>
              </w:rPr>
              <w:t>asupra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factorilor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mediu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special, </w:t>
            </w:r>
            <w:proofErr w:type="spellStart"/>
            <w:r w:rsidR="00821EE4" w:rsidRPr="00954E94">
              <w:rPr>
                <w:rFonts w:asciiTheme="minorHAnsi" w:hAnsiTheme="minorHAnsi" w:cstheme="minorHAnsi"/>
                <w:sz w:val="18"/>
                <w:szCs w:val="18"/>
              </w:rPr>
              <w:t>asupra</w:t>
            </w:r>
            <w:proofErr w:type="spellEnd"/>
            <w:r w:rsidR="00821EE4" w:rsidRPr="00954E94">
              <w:rPr>
                <w:rFonts w:asciiTheme="minorHAnsi" w:hAnsiTheme="minorHAnsi" w:cstheme="minorHAnsi"/>
                <w:sz w:val="18"/>
                <w:szCs w:val="18"/>
              </w:rPr>
              <w:t xml:space="preserve"> </w:t>
            </w:r>
            <w:proofErr w:type="spellStart"/>
            <w:r w:rsidR="00821EE4" w:rsidRPr="00954E94">
              <w:rPr>
                <w:rFonts w:asciiTheme="minorHAnsi" w:hAnsiTheme="minorHAnsi" w:cstheme="minorHAnsi"/>
                <w:sz w:val="18"/>
                <w:szCs w:val="18"/>
              </w:rPr>
              <w:t>apei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solului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subsolului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aerului</w:t>
            </w:r>
            <w:proofErr w:type="spellEnd"/>
            <w:r w:rsidRPr="00954E94">
              <w:rPr>
                <w:rFonts w:asciiTheme="minorHAnsi" w:hAnsiTheme="minorHAnsi" w:cstheme="minorHAnsi"/>
                <w:sz w:val="18"/>
                <w:szCs w:val="18"/>
              </w:rPr>
              <w:t>.</w:t>
            </w:r>
          </w:p>
          <w:p w14:paraId="717F00F6" w14:textId="77777777" w:rsidR="0045745B" w:rsidRPr="00954E94" w:rsidRDefault="0045745B" w:rsidP="00954E94">
            <w:pPr>
              <w:jc w:val="both"/>
              <w:rPr>
                <w:rFonts w:asciiTheme="minorHAnsi" w:hAnsiTheme="minorHAnsi" w:cstheme="minorHAnsi"/>
                <w:sz w:val="18"/>
                <w:szCs w:val="18"/>
              </w:rPr>
            </w:pPr>
          </w:p>
          <w:p w14:paraId="5653BE1D" w14:textId="77777777" w:rsidR="00D32DB3" w:rsidRPr="00954E94" w:rsidRDefault="0045745B" w:rsidP="00954E94">
            <w:pPr>
              <w:jc w:val="both"/>
              <w:rPr>
                <w:rFonts w:asciiTheme="minorHAnsi" w:hAnsiTheme="minorHAnsi" w:cstheme="minorHAnsi"/>
                <w:sz w:val="18"/>
                <w:szCs w:val="18"/>
              </w:rPr>
            </w:pPr>
            <w:r w:rsidRPr="00954E94">
              <w:rPr>
                <w:rFonts w:asciiTheme="minorHAnsi" w:hAnsiTheme="minorHAnsi" w:cstheme="minorHAnsi"/>
                <w:sz w:val="18"/>
                <w:szCs w:val="18"/>
              </w:rPr>
              <w:t xml:space="preserve">Se </w:t>
            </w:r>
            <w:proofErr w:type="spellStart"/>
            <w:r w:rsidRPr="00954E94">
              <w:rPr>
                <w:rFonts w:asciiTheme="minorHAnsi" w:hAnsiTheme="minorHAnsi" w:cstheme="minorHAnsi"/>
                <w:sz w:val="18"/>
                <w:szCs w:val="18"/>
              </w:rPr>
              <w:t>iau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măsuri</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reducere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zgomotului</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prafului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emisiilor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poluante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timpul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lucrărilor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construcție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întreținere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După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caz</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zgomotul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vibrațiile</w:t>
            </w:r>
            <w:proofErr w:type="spellEnd"/>
            <w:r w:rsidRPr="00954E94">
              <w:rPr>
                <w:rFonts w:asciiTheme="minorHAnsi" w:hAnsiTheme="minorHAnsi" w:cstheme="minorHAnsi"/>
                <w:sz w:val="18"/>
                <w:szCs w:val="18"/>
              </w:rPr>
              <w:t xml:space="preserve"> generate de </w:t>
            </w:r>
            <w:proofErr w:type="spellStart"/>
            <w:r w:rsidRPr="00954E94">
              <w:rPr>
                <w:rFonts w:asciiTheme="minorHAnsi" w:hAnsiTheme="minorHAnsi" w:cstheme="minorHAnsi"/>
                <w:sz w:val="18"/>
                <w:szCs w:val="18"/>
              </w:rPr>
              <w:t>utilizarea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infrastructurii</w:t>
            </w:r>
            <w:proofErr w:type="spellEnd"/>
            <w:r w:rsidRPr="00954E94">
              <w:rPr>
                <w:rFonts w:asciiTheme="minorHAnsi" w:hAnsiTheme="minorHAnsi" w:cstheme="minorHAnsi"/>
                <w:sz w:val="18"/>
                <w:szCs w:val="18"/>
              </w:rPr>
              <w:t xml:space="preserve"> sunt </w:t>
            </w:r>
            <w:proofErr w:type="spellStart"/>
            <w:r w:rsidRPr="00954E94">
              <w:rPr>
                <w:rFonts w:asciiTheme="minorHAnsi" w:hAnsiTheme="minorHAnsi" w:cstheme="minorHAnsi"/>
                <w:sz w:val="18"/>
                <w:szCs w:val="18"/>
              </w:rPr>
              <w:t>atenuate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introducerea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unor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șanțuri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deschise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unor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ziduri-barieră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luarea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altor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măsuri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respectă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dispozițiile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Directivei</w:t>
            </w:r>
            <w:proofErr w:type="spellEnd"/>
            <w:r w:rsidRPr="00954E94">
              <w:rPr>
                <w:rFonts w:asciiTheme="minorHAnsi" w:hAnsiTheme="minorHAnsi" w:cstheme="minorHAnsi"/>
                <w:sz w:val="18"/>
                <w:szCs w:val="18"/>
              </w:rPr>
              <w:t xml:space="preserve"> 2002/49/CE. Se </w:t>
            </w:r>
            <w:proofErr w:type="spellStart"/>
            <w:r w:rsidRPr="00954E94">
              <w:rPr>
                <w:rFonts w:asciiTheme="minorHAnsi" w:hAnsiTheme="minorHAnsi" w:cstheme="minorHAnsi"/>
                <w:sz w:val="18"/>
                <w:szCs w:val="18"/>
              </w:rPr>
              <w:t>recomandă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utilizarea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materialelor</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conținut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scăzut</w:t>
            </w:r>
            <w:proofErr w:type="spellEnd"/>
            <w:r w:rsidRPr="00954E94">
              <w:rPr>
                <w:rFonts w:asciiTheme="minorHAnsi" w:hAnsiTheme="minorHAnsi" w:cstheme="minorHAnsi"/>
                <w:sz w:val="18"/>
                <w:szCs w:val="18"/>
              </w:rPr>
              <w:t xml:space="preserve"> de carbon.</w:t>
            </w:r>
          </w:p>
          <w:p w14:paraId="5CF75396" w14:textId="77777777" w:rsidR="00D32DB3" w:rsidRPr="00954E94" w:rsidRDefault="00D32DB3" w:rsidP="00954E94">
            <w:pPr>
              <w:jc w:val="both"/>
              <w:rPr>
                <w:rFonts w:asciiTheme="minorHAnsi" w:hAnsiTheme="minorHAnsi" w:cstheme="minorHAnsi"/>
                <w:sz w:val="18"/>
                <w:szCs w:val="18"/>
              </w:rPr>
            </w:pPr>
          </w:p>
          <w:p w14:paraId="303B5B63" w14:textId="65B146D5" w:rsidR="0045745B" w:rsidRPr="00954E94" w:rsidRDefault="0045745B" w:rsidP="00954E94">
            <w:pPr>
              <w:jc w:val="both"/>
              <w:rPr>
                <w:rFonts w:asciiTheme="minorHAnsi" w:hAnsiTheme="minorHAnsi" w:cstheme="minorHAnsi"/>
                <w:sz w:val="18"/>
                <w:szCs w:val="18"/>
              </w:rPr>
            </w:pPr>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Deoarece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atât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fabricarea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cât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transportul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materialelor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generează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emisii</w:t>
            </w:r>
            <w:proofErr w:type="spellEnd"/>
            <w:r w:rsidRPr="00954E94">
              <w:rPr>
                <w:rFonts w:asciiTheme="minorHAnsi" w:hAnsiTheme="minorHAnsi" w:cstheme="minorHAnsi"/>
                <w:sz w:val="18"/>
                <w:szCs w:val="18"/>
              </w:rPr>
              <w:t xml:space="preserve"> de gaze cu </w:t>
            </w:r>
            <w:proofErr w:type="spellStart"/>
            <w:r w:rsidRPr="00954E94">
              <w:rPr>
                <w:rFonts w:asciiTheme="minorHAnsi" w:hAnsiTheme="minorHAnsi" w:cstheme="minorHAnsi"/>
                <w:sz w:val="18"/>
                <w:szCs w:val="18"/>
              </w:rPr>
              <w:t>efect</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seră</w:t>
            </w:r>
            <w:proofErr w:type="spellEnd"/>
            <w:r w:rsidRPr="00954E94">
              <w:rPr>
                <w:rFonts w:asciiTheme="minorHAnsi" w:hAnsiTheme="minorHAnsi" w:cstheme="minorHAnsi"/>
                <w:sz w:val="18"/>
                <w:szCs w:val="18"/>
              </w:rPr>
              <w:t xml:space="preserve">, se </w:t>
            </w:r>
            <w:proofErr w:type="spellStart"/>
            <w:r w:rsidRPr="00954E94">
              <w:rPr>
                <w:rFonts w:asciiTheme="minorHAnsi" w:hAnsiTheme="minorHAnsi" w:cstheme="minorHAnsi"/>
                <w:sz w:val="18"/>
                <w:szCs w:val="18"/>
              </w:rPr>
              <w:t>recomandă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folosirea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materialelor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disponibile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cât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aproape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locul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construcției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celor</w:t>
            </w:r>
            <w:proofErr w:type="spellEnd"/>
            <w:r w:rsidRPr="00954E94">
              <w:rPr>
                <w:rFonts w:asciiTheme="minorHAnsi" w:hAnsiTheme="minorHAnsi" w:cstheme="minorHAnsi"/>
                <w:sz w:val="18"/>
                <w:szCs w:val="18"/>
              </w:rPr>
              <w:t xml:space="preserve"> al </w:t>
            </w:r>
            <w:proofErr w:type="spellStart"/>
            <w:r w:rsidRPr="00954E94">
              <w:rPr>
                <w:rFonts w:asciiTheme="minorHAnsi" w:hAnsiTheme="minorHAnsi" w:cstheme="minorHAnsi"/>
                <w:sz w:val="18"/>
                <w:szCs w:val="18"/>
              </w:rPr>
              <w:t>căror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proces</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producție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este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cât</w:t>
            </w:r>
            <w:proofErr w:type="spellEnd"/>
            <w:r w:rsidRPr="00954E94">
              <w:rPr>
                <w:rFonts w:asciiTheme="minorHAnsi" w:hAnsiTheme="minorHAnsi" w:cstheme="minorHAnsi"/>
                <w:sz w:val="18"/>
                <w:szCs w:val="18"/>
              </w:rPr>
              <w:t xml:space="preserve"> se </w:t>
            </w:r>
            <w:proofErr w:type="spellStart"/>
            <w:r w:rsidRPr="00954E94">
              <w:rPr>
                <w:rFonts w:asciiTheme="minorHAnsi" w:hAnsiTheme="minorHAnsi" w:cstheme="minorHAnsi"/>
                <w:sz w:val="18"/>
                <w:szCs w:val="18"/>
              </w:rPr>
              <w:t>poate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prietenos</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mediul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Trebuie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avută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vedere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utilizarea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produselor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construcții</w:t>
            </w:r>
            <w:proofErr w:type="spellEnd"/>
            <w:r w:rsidRPr="00954E94">
              <w:rPr>
                <w:rFonts w:asciiTheme="minorHAnsi" w:hAnsiTheme="minorHAnsi" w:cstheme="minorHAnsi"/>
                <w:sz w:val="18"/>
                <w:szCs w:val="18"/>
              </w:rPr>
              <w:t xml:space="preserve"> non-</w:t>
            </w:r>
            <w:proofErr w:type="spellStart"/>
            <w:r w:rsidRPr="00954E94">
              <w:rPr>
                <w:rFonts w:asciiTheme="minorHAnsi" w:hAnsiTheme="minorHAnsi" w:cstheme="minorHAnsi"/>
                <w:sz w:val="18"/>
                <w:szCs w:val="18"/>
              </w:rPr>
              <w:t>toxice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reciclabile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biodegradabile</w:t>
            </w:r>
            <w:proofErr w:type="spellEnd"/>
            <w:r w:rsidRPr="00954E94">
              <w:rPr>
                <w:rFonts w:asciiTheme="minorHAnsi" w:hAnsiTheme="minorHAnsi" w:cstheme="minorHAnsi"/>
                <w:sz w:val="18"/>
                <w:szCs w:val="18"/>
              </w:rPr>
              <w:t xml:space="preserve">, fabricate la </w:t>
            </w:r>
            <w:proofErr w:type="spellStart"/>
            <w:r w:rsidRPr="00954E94">
              <w:rPr>
                <w:rFonts w:asciiTheme="minorHAnsi" w:hAnsiTheme="minorHAnsi" w:cstheme="minorHAnsi"/>
                <w:sz w:val="18"/>
                <w:szCs w:val="18"/>
              </w:rPr>
              <w:t>nivelul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industriei</w:t>
            </w:r>
            <w:proofErr w:type="spellEnd"/>
            <w:r w:rsidRPr="00954E94">
              <w:rPr>
                <w:rFonts w:asciiTheme="minorHAnsi" w:hAnsiTheme="minorHAnsi" w:cstheme="minorHAnsi"/>
                <w:sz w:val="18"/>
                <w:szCs w:val="18"/>
              </w:rPr>
              <w:t xml:space="preserve"> locale, din </w:t>
            </w:r>
            <w:proofErr w:type="spellStart"/>
            <w:r w:rsidRPr="00954E94">
              <w:rPr>
                <w:rFonts w:asciiTheme="minorHAnsi" w:hAnsiTheme="minorHAnsi" w:cstheme="minorHAnsi"/>
                <w:sz w:val="18"/>
                <w:szCs w:val="18"/>
              </w:rPr>
              <w:t>materii</w:t>
            </w:r>
            <w:proofErr w:type="spellEnd"/>
            <w:r w:rsidRPr="00954E94">
              <w:rPr>
                <w:rFonts w:asciiTheme="minorHAnsi" w:hAnsiTheme="minorHAnsi" w:cstheme="minorHAnsi"/>
                <w:sz w:val="18"/>
                <w:szCs w:val="18"/>
              </w:rPr>
              <w:t xml:space="preserve"> prime </w:t>
            </w:r>
            <w:proofErr w:type="spellStart"/>
            <w:r w:rsidRPr="00954E94">
              <w:rPr>
                <w:rFonts w:asciiTheme="minorHAnsi" w:hAnsiTheme="minorHAnsi" w:cstheme="minorHAnsi"/>
                <w:sz w:val="18"/>
                <w:szCs w:val="18"/>
              </w:rPr>
              <w:t>produse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zonă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folosind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tehnici</w:t>
            </w:r>
            <w:proofErr w:type="spellEnd"/>
            <w:r w:rsidRPr="00954E94">
              <w:rPr>
                <w:rFonts w:asciiTheme="minorHAnsi" w:hAnsiTheme="minorHAnsi" w:cstheme="minorHAnsi"/>
                <w:sz w:val="18"/>
                <w:szCs w:val="18"/>
              </w:rPr>
              <w:t xml:space="preserve"> care nu </w:t>
            </w:r>
            <w:proofErr w:type="spellStart"/>
            <w:r w:rsidRPr="00954E94">
              <w:rPr>
                <w:rFonts w:asciiTheme="minorHAnsi" w:hAnsiTheme="minorHAnsi" w:cstheme="minorHAnsi"/>
                <w:sz w:val="18"/>
                <w:szCs w:val="18"/>
              </w:rPr>
              <w:t>afectează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mediul</w:t>
            </w:r>
            <w:proofErr w:type="spellEnd"/>
            <w:r w:rsidRPr="00954E94">
              <w:rPr>
                <w:rFonts w:asciiTheme="minorHAnsi" w:hAnsiTheme="minorHAnsi" w:cstheme="minorHAnsi"/>
                <w:sz w:val="18"/>
                <w:szCs w:val="18"/>
              </w:rPr>
              <w:t>.</w:t>
            </w:r>
          </w:p>
          <w:p w14:paraId="702DAEC4" w14:textId="77777777" w:rsidR="0045745B" w:rsidRPr="00954E94" w:rsidRDefault="0045745B" w:rsidP="00954E94">
            <w:pPr>
              <w:jc w:val="both"/>
              <w:rPr>
                <w:rFonts w:asciiTheme="minorHAnsi" w:hAnsiTheme="minorHAnsi" w:cstheme="minorHAnsi"/>
                <w:sz w:val="18"/>
                <w:szCs w:val="18"/>
              </w:rPr>
            </w:pPr>
          </w:p>
          <w:p w14:paraId="5750064B" w14:textId="23969230" w:rsidR="00D56779" w:rsidRPr="00954E94" w:rsidRDefault="0045745B" w:rsidP="00954E94">
            <w:pPr>
              <w:jc w:val="both"/>
              <w:rPr>
                <w:rFonts w:asciiTheme="minorHAnsi" w:hAnsiTheme="minorHAnsi" w:cstheme="minorHAnsi"/>
                <w:sz w:val="18"/>
                <w:szCs w:val="18"/>
                <w:lang w:val="ro-RO"/>
              </w:rPr>
            </w:pPr>
            <w:r w:rsidRPr="00954E94">
              <w:rPr>
                <w:rFonts w:asciiTheme="minorHAnsi" w:hAnsiTheme="minorHAnsi" w:cstheme="minorHAnsi"/>
                <w:sz w:val="18"/>
                <w:szCs w:val="18"/>
              </w:rPr>
              <w:t xml:space="preserve">Prin </w:t>
            </w:r>
            <w:proofErr w:type="spellStart"/>
            <w:r w:rsidRPr="00954E94">
              <w:rPr>
                <w:rFonts w:asciiTheme="minorHAnsi" w:hAnsiTheme="minorHAnsi" w:cstheme="minorHAnsi"/>
                <w:sz w:val="18"/>
                <w:szCs w:val="18"/>
              </w:rPr>
              <w:t>lucrările</w:t>
            </w:r>
            <w:proofErr w:type="spellEnd"/>
            <w:r w:rsidRPr="00954E94">
              <w:rPr>
                <w:rFonts w:asciiTheme="minorHAnsi" w:hAnsiTheme="minorHAnsi" w:cstheme="minorHAnsi"/>
                <w:sz w:val="18"/>
                <w:szCs w:val="18"/>
              </w:rPr>
              <w:t xml:space="preserve"> care se </w:t>
            </w:r>
            <w:proofErr w:type="spellStart"/>
            <w:r w:rsidRPr="00954E94">
              <w:rPr>
                <w:rFonts w:asciiTheme="minorHAnsi" w:hAnsiTheme="minorHAnsi" w:cstheme="minorHAnsi"/>
                <w:sz w:val="18"/>
                <w:szCs w:val="18"/>
              </w:rPr>
              <w:t>vor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efectua</w:t>
            </w:r>
            <w:proofErr w:type="spellEnd"/>
            <w:r w:rsidRPr="00954E94">
              <w:rPr>
                <w:rFonts w:asciiTheme="minorHAnsi" w:hAnsiTheme="minorHAnsi" w:cstheme="minorHAnsi"/>
                <w:sz w:val="18"/>
                <w:szCs w:val="18"/>
              </w:rPr>
              <w:t xml:space="preserve"> se </w:t>
            </w:r>
            <w:proofErr w:type="spellStart"/>
            <w:r w:rsidRPr="00954E94">
              <w:rPr>
                <w:rFonts w:asciiTheme="minorHAnsi" w:hAnsiTheme="minorHAnsi" w:cstheme="minorHAnsi"/>
                <w:sz w:val="18"/>
                <w:szCs w:val="18"/>
              </w:rPr>
              <w:t>va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asigura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menținerea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limite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cât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mai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reduse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gradului</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poluare</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aerului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apei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solului</w:t>
            </w:r>
            <w:proofErr w:type="spellEnd"/>
            <w:r w:rsidRPr="00954E94">
              <w:rPr>
                <w:rFonts w:asciiTheme="minorHAnsi" w:hAnsiTheme="minorHAnsi" w:cstheme="minorHAnsi"/>
                <w:sz w:val="18"/>
                <w:szCs w:val="18"/>
              </w:rPr>
              <w:t>.</w:t>
            </w:r>
          </w:p>
        </w:tc>
      </w:tr>
      <w:tr w:rsidR="00D56779" w:rsidRPr="00954E94" w14:paraId="1FB7D8D3" w14:textId="77777777" w:rsidTr="00F53634">
        <w:tc>
          <w:tcPr>
            <w:tcW w:w="3256" w:type="dxa"/>
            <w:shd w:val="clear" w:color="auto" w:fill="auto"/>
          </w:tcPr>
          <w:p w14:paraId="26150548" w14:textId="77777777" w:rsidR="00D56779" w:rsidRPr="00954E94" w:rsidRDefault="00D56779" w:rsidP="00954E94">
            <w:pPr>
              <w:jc w:val="both"/>
              <w:rPr>
                <w:rFonts w:asciiTheme="minorHAnsi" w:hAnsiTheme="minorHAnsi" w:cstheme="minorHAnsi"/>
                <w:iCs/>
                <w:noProof/>
                <w:color w:val="000000"/>
                <w:sz w:val="18"/>
                <w:szCs w:val="18"/>
                <w:shd w:val="clear" w:color="auto" w:fill="FFFFFF"/>
                <w:lang w:val="ro-RO"/>
              </w:rPr>
            </w:pPr>
            <w:r w:rsidRPr="00954E94">
              <w:rPr>
                <w:rFonts w:asciiTheme="minorHAnsi" w:hAnsiTheme="minorHAnsi" w:cstheme="minorHAnsi"/>
                <w:i/>
                <w:noProof/>
                <w:color w:val="000000"/>
                <w:sz w:val="18"/>
                <w:szCs w:val="18"/>
                <w:shd w:val="clear" w:color="auto" w:fill="FFFFFF"/>
              </w:rPr>
              <w:lastRenderedPageBreak/>
              <w:t xml:space="preserve">Protecția și refacerea biodiversității și a ecosistemelor: </w:t>
            </w:r>
            <w:r w:rsidRPr="00954E94">
              <w:rPr>
                <w:rFonts w:asciiTheme="minorHAnsi" w:hAnsiTheme="minorHAnsi" w:cstheme="minorHAnsi"/>
                <w:iCs/>
                <w:noProof/>
                <w:color w:val="000000"/>
                <w:sz w:val="18"/>
                <w:szCs w:val="18"/>
                <w:shd w:val="clear" w:color="auto" w:fill="FFFFFF"/>
              </w:rPr>
              <w:t xml:space="preserve">Se preconizează că măsura va fi: </w:t>
            </w:r>
          </w:p>
          <w:p w14:paraId="18F405EB" w14:textId="35D0834B" w:rsidR="00D56779" w:rsidRPr="00954E94" w:rsidRDefault="00D56779" w:rsidP="00954E94">
            <w:pPr>
              <w:pStyle w:val="ListParagraph"/>
              <w:numPr>
                <w:ilvl w:val="0"/>
                <w:numId w:val="3"/>
              </w:numPr>
              <w:jc w:val="both"/>
              <w:rPr>
                <w:rFonts w:asciiTheme="minorHAnsi" w:hAnsiTheme="minorHAnsi" w:cstheme="minorHAnsi"/>
                <w:iCs/>
                <w:noProof/>
                <w:color w:val="000000"/>
                <w:sz w:val="18"/>
                <w:szCs w:val="18"/>
                <w:shd w:val="clear" w:color="auto" w:fill="FFFFFF"/>
                <w:lang w:val="ro-RO"/>
              </w:rPr>
            </w:pPr>
            <w:r w:rsidRPr="00954E94">
              <w:rPr>
                <w:rFonts w:asciiTheme="minorHAnsi" w:hAnsiTheme="minorHAnsi" w:cstheme="minorHAnsi"/>
                <w:iCs/>
                <w:noProof/>
                <w:color w:val="000000"/>
                <w:sz w:val="18"/>
                <w:szCs w:val="18"/>
                <w:shd w:val="clear" w:color="auto" w:fill="FFFFFF"/>
              </w:rPr>
              <w:t>nocivă în mod semnificativ pentru condiția bună și reziliența ecosistemelor sau nocivă pentru stadiul de conservare a habitatelor și a speciilor, inclusiv a celor de interes pentru Uniune?</w:t>
            </w:r>
          </w:p>
        </w:tc>
        <w:tc>
          <w:tcPr>
            <w:tcW w:w="540" w:type="dxa"/>
          </w:tcPr>
          <w:p w14:paraId="6493C5BC" w14:textId="6E21DA3B" w:rsidR="00D56779" w:rsidRPr="00954E94" w:rsidRDefault="0045745B" w:rsidP="00954E94">
            <w:pPr>
              <w:jc w:val="both"/>
              <w:rPr>
                <w:rFonts w:asciiTheme="minorHAnsi" w:hAnsiTheme="minorHAnsi" w:cstheme="minorHAnsi"/>
                <w:noProof/>
                <w:sz w:val="18"/>
                <w:szCs w:val="18"/>
                <w:lang w:val="ro-RO"/>
              </w:rPr>
            </w:pPr>
            <w:r w:rsidRPr="00954E94">
              <w:rPr>
                <w:rFonts w:asciiTheme="minorHAnsi" w:hAnsiTheme="minorHAnsi" w:cstheme="minorHAnsi"/>
                <w:noProof/>
                <w:sz w:val="18"/>
                <w:szCs w:val="18"/>
              </w:rPr>
              <w:t>X</w:t>
            </w:r>
          </w:p>
        </w:tc>
        <w:tc>
          <w:tcPr>
            <w:tcW w:w="6405" w:type="dxa"/>
          </w:tcPr>
          <w:p w14:paraId="607BFE42" w14:textId="655CCAF7" w:rsidR="00872C36" w:rsidRPr="00954E94" w:rsidRDefault="00872C36" w:rsidP="00954E94">
            <w:pPr>
              <w:jc w:val="both"/>
              <w:rPr>
                <w:rFonts w:asciiTheme="minorHAnsi" w:hAnsiTheme="minorHAnsi" w:cstheme="minorHAnsi"/>
                <w:sz w:val="18"/>
                <w:szCs w:val="18"/>
              </w:rPr>
            </w:pPr>
            <w:r w:rsidRPr="00954E94">
              <w:rPr>
                <w:rFonts w:asciiTheme="minorHAnsi" w:hAnsiTheme="minorHAnsi" w:cstheme="minorHAnsi"/>
                <w:sz w:val="18"/>
                <w:szCs w:val="18"/>
              </w:rPr>
              <w:t>A</w:t>
            </w:r>
            <w:r w:rsidR="00BC1A8E" w:rsidRPr="00954E94">
              <w:rPr>
                <w:rFonts w:asciiTheme="minorHAnsi" w:hAnsiTheme="minorHAnsi" w:cstheme="minorHAnsi"/>
                <w:sz w:val="18"/>
                <w:szCs w:val="18"/>
              </w:rPr>
              <w:t xml:space="preserve"> </w:t>
            </w:r>
            <w:proofErr w:type="spellStart"/>
            <w:r w:rsidR="00BC1A8E" w:rsidRPr="00954E94">
              <w:rPr>
                <w:rFonts w:asciiTheme="minorHAnsi" w:hAnsiTheme="minorHAnsi" w:cstheme="minorHAnsi"/>
                <w:sz w:val="18"/>
                <w:szCs w:val="18"/>
              </w:rPr>
              <w:t>fost</w:t>
            </w:r>
            <w:proofErr w:type="spellEnd"/>
            <w:r w:rsidR="00BC1A8E" w:rsidRPr="00954E94">
              <w:rPr>
                <w:rFonts w:asciiTheme="minorHAnsi" w:hAnsiTheme="minorHAnsi" w:cstheme="minorHAnsi"/>
                <w:sz w:val="18"/>
                <w:szCs w:val="18"/>
              </w:rPr>
              <w:t xml:space="preserve"> </w:t>
            </w:r>
            <w:proofErr w:type="spellStart"/>
            <w:r w:rsidR="00BC1A8E" w:rsidRPr="00954E94">
              <w:rPr>
                <w:rFonts w:asciiTheme="minorHAnsi" w:hAnsiTheme="minorHAnsi" w:cstheme="minorHAnsi"/>
                <w:sz w:val="18"/>
                <w:szCs w:val="18"/>
              </w:rPr>
              <w:t>finalizată</w:t>
            </w:r>
            <w:proofErr w:type="spellEnd"/>
            <w:r w:rsidR="00BC1A8E" w:rsidRPr="00954E94">
              <w:rPr>
                <w:rFonts w:asciiTheme="minorHAnsi" w:hAnsiTheme="minorHAnsi" w:cstheme="minorHAnsi"/>
                <w:sz w:val="18"/>
                <w:szCs w:val="18"/>
              </w:rPr>
              <w:t xml:space="preserve"> o </w:t>
            </w:r>
            <w:proofErr w:type="spellStart"/>
            <w:r w:rsidR="00BC1A8E" w:rsidRPr="00954E94">
              <w:rPr>
                <w:rFonts w:asciiTheme="minorHAnsi" w:hAnsiTheme="minorHAnsi" w:cstheme="minorHAnsi"/>
                <w:sz w:val="18"/>
                <w:szCs w:val="18"/>
              </w:rPr>
              <w:t>evaluare</w:t>
            </w:r>
            <w:proofErr w:type="spellEnd"/>
            <w:r w:rsidR="00BC1A8E" w:rsidRPr="00954E94">
              <w:rPr>
                <w:rFonts w:asciiTheme="minorHAnsi" w:hAnsiTheme="minorHAnsi" w:cstheme="minorHAnsi"/>
                <w:sz w:val="18"/>
                <w:szCs w:val="18"/>
              </w:rPr>
              <w:t xml:space="preserve"> </w:t>
            </w:r>
            <w:proofErr w:type="gramStart"/>
            <w:r w:rsidR="00BC1A8E" w:rsidRPr="00954E94">
              <w:rPr>
                <w:rFonts w:asciiTheme="minorHAnsi" w:hAnsiTheme="minorHAnsi" w:cstheme="minorHAnsi"/>
                <w:sz w:val="18"/>
                <w:szCs w:val="18"/>
              </w:rPr>
              <w:t>a</w:t>
            </w:r>
            <w:proofErr w:type="gramEnd"/>
            <w:r w:rsidR="00BC1A8E" w:rsidRPr="00954E94">
              <w:rPr>
                <w:rFonts w:asciiTheme="minorHAnsi" w:hAnsiTheme="minorHAnsi" w:cstheme="minorHAnsi"/>
                <w:sz w:val="18"/>
                <w:szCs w:val="18"/>
              </w:rPr>
              <w:t xml:space="preserve"> </w:t>
            </w:r>
            <w:proofErr w:type="spellStart"/>
            <w:r w:rsidR="00BC1A8E" w:rsidRPr="00954E94">
              <w:rPr>
                <w:rFonts w:asciiTheme="minorHAnsi" w:hAnsiTheme="minorHAnsi" w:cstheme="minorHAnsi"/>
                <w:sz w:val="18"/>
                <w:szCs w:val="18"/>
              </w:rPr>
              <w:t>impactului</w:t>
            </w:r>
            <w:proofErr w:type="spellEnd"/>
            <w:r w:rsidR="00BC1A8E" w:rsidRPr="00954E94">
              <w:rPr>
                <w:rFonts w:asciiTheme="minorHAnsi" w:hAnsiTheme="minorHAnsi" w:cstheme="minorHAnsi"/>
                <w:sz w:val="18"/>
                <w:szCs w:val="18"/>
              </w:rPr>
              <w:t xml:space="preserve"> </w:t>
            </w:r>
            <w:proofErr w:type="spellStart"/>
            <w:r w:rsidR="00BC1A8E" w:rsidRPr="00954E94">
              <w:rPr>
                <w:rFonts w:asciiTheme="minorHAnsi" w:hAnsiTheme="minorHAnsi" w:cstheme="minorHAnsi"/>
                <w:sz w:val="18"/>
                <w:szCs w:val="18"/>
              </w:rPr>
              <w:t>asupra</w:t>
            </w:r>
            <w:proofErr w:type="spellEnd"/>
            <w:r w:rsidR="00BC1A8E" w:rsidRPr="00954E94">
              <w:rPr>
                <w:rFonts w:asciiTheme="minorHAnsi" w:hAnsiTheme="minorHAnsi" w:cstheme="minorHAnsi"/>
                <w:sz w:val="18"/>
                <w:szCs w:val="18"/>
              </w:rPr>
              <w:t xml:space="preserve"> </w:t>
            </w:r>
            <w:proofErr w:type="spellStart"/>
            <w:r w:rsidR="00BC1A8E" w:rsidRPr="00954E94">
              <w:rPr>
                <w:rFonts w:asciiTheme="minorHAnsi" w:hAnsiTheme="minorHAnsi" w:cstheme="minorHAnsi"/>
                <w:sz w:val="18"/>
                <w:szCs w:val="18"/>
              </w:rPr>
              <w:t>mediului</w:t>
            </w:r>
            <w:proofErr w:type="spellEnd"/>
            <w:r w:rsidR="00BC1A8E" w:rsidRPr="00954E94">
              <w:rPr>
                <w:rFonts w:asciiTheme="minorHAnsi" w:hAnsiTheme="minorHAnsi" w:cstheme="minorHAnsi"/>
                <w:sz w:val="18"/>
                <w:szCs w:val="18"/>
              </w:rPr>
              <w:t xml:space="preserve"> </w:t>
            </w:r>
            <w:proofErr w:type="spellStart"/>
            <w:r w:rsidR="00BC1A8E" w:rsidRPr="00954E94">
              <w:rPr>
                <w:rFonts w:asciiTheme="minorHAnsi" w:hAnsiTheme="minorHAnsi" w:cstheme="minorHAnsi"/>
                <w:sz w:val="18"/>
                <w:szCs w:val="18"/>
              </w:rPr>
              <w:t>sau</w:t>
            </w:r>
            <w:proofErr w:type="spellEnd"/>
            <w:r w:rsidR="00BC1A8E" w:rsidRPr="00954E94">
              <w:rPr>
                <w:rFonts w:asciiTheme="minorHAnsi" w:hAnsiTheme="minorHAnsi" w:cstheme="minorHAnsi"/>
                <w:sz w:val="18"/>
                <w:szCs w:val="18"/>
              </w:rPr>
              <w:t xml:space="preserve"> s-a </w:t>
            </w:r>
            <w:proofErr w:type="spellStart"/>
            <w:r w:rsidR="00BC1A8E" w:rsidRPr="00954E94">
              <w:rPr>
                <w:rFonts w:asciiTheme="minorHAnsi" w:hAnsiTheme="minorHAnsi" w:cstheme="minorHAnsi"/>
                <w:sz w:val="18"/>
                <w:szCs w:val="18"/>
              </w:rPr>
              <w:t>parcurs</w:t>
            </w:r>
            <w:proofErr w:type="spellEnd"/>
            <w:r w:rsidR="00BC1A8E" w:rsidRPr="00954E94">
              <w:rPr>
                <w:rFonts w:asciiTheme="minorHAnsi" w:hAnsiTheme="minorHAnsi" w:cstheme="minorHAnsi"/>
                <w:sz w:val="18"/>
                <w:szCs w:val="18"/>
              </w:rPr>
              <w:t xml:space="preserve"> </w:t>
            </w:r>
            <w:proofErr w:type="spellStart"/>
            <w:r w:rsidR="00BC1A8E" w:rsidRPr="00954E94">
              <w:rPr>
                <w:rFonts w:asciiTheme="minorHAnsi" w:hAnsiTheme="minorHAnsi" w:cstheme="minorHAnsi"/>
                <w:sz w:val="18"/>
                <w:szCs w:val="18"/>
              </w:rPr>
              <w:t>etapa</w:t>
            </w:r>
            <w:proofErr w:type="spellEnd"/>
            <w:r w:rsidR="00BC1A8E" w:rsidRPr="00954E94">
              <w:rPr>
                <w:rFonts w:asciiTheme="minorHAnsi" w:hAnsiTheme="minorHAnsi" w:cstheme="minorHAnsi"/>
                <w:sz w:val="18"/>
                <w:szCs w:val="18"/>
              </w:rPr>
              <w:t xml:space="preserve"> de </w:t>
            </w:r>
            <w:proofErr w:type="spellStart"/>
            <w:r w:rsidR="00BC1A8E" w:rsidRPr="00954E94">
              <w:rPr>
                <w:rFonts w:asciiTheme="minorHAnsi" w:hAnsiTheme="minorHAnsi" w:cstheme="minorHAnsi"/>
                <w:sz w:val="18"/>
                <w:szCs w:val="18"/>
              </w:rPr>
              <w:t>încadrare</w:t>
            </w:r>
            <w:proofErr w:type="spellEnd"/>
            <w:r w:rsidR="00BC1A8E" w:rsidRPr="00954E94">
              <w:rPr>
                <w:rFonts w:asciiTheme="minorHAnsi" w:hAnsiTheme="minorHAnsi" w:cstheme="minorHAnsi"/>
                <w:sz w:val="18"/>
                <w:szCs w:val="18"/>
              </w:rPr>
              <w:t xml:space="preserve">, </w:t>
            </w:r>
            <w:proofErr w:type="spellStart"/>
            <w:r w:rsidR="00BC1A8E" w:rsidRPr="00954E94">
              <w:rPr>
                <w:rFonts w:asciiTheme="minorHAnsi" w:hAnsiTheme="minorHAnsi" w:cstheme="minorHAnsi"/>
                <w:sz w:val="18"/>
                <w:szCs w:val="18"/>
              </w:rPr>
              <w:t>în</w:t>
            </w:r>
            <w:proofErr w:type="spellEnd"/>
            <w:r w:rsidR="00BC1A8E" w:rsidRPr="00954E94">
              <w:rPr>
                <w:rFonts w:asciiTheme="minorHAnsi" w:hAnsiTheme="minorHAnsi" w:cstheme="minorHAnsi"/>
                <w:sz w:val="18"/>
                <w:szCs w:val="18"/>
              </w:rPr>
              <w:t xml:space="preserve"> </w:t>
            </w:r>
            <w:proofErr w:type="spellStart"/>
            <w:r w:rsidR="00BC1A8E" w:rsidRPr="00954E94">
              <w:rPr>
                <w:rFonts w:asciiTheme="minorHAnsi" w:hAnsiTheme="minorHAnsi" w:cstheme="minorHAnsi"/>
                <w:sz w:val="18"/>
                <w:szCs w:val="18"/>
              </w:rPr>
              <w:t>conformitate</w:t>
            </w:r>
            <w:proofErr w:type="spellEnd"/>
            <w:r w:rsidR="00BC1A8E" w:rsidRPr="00954E94">
              <w:rPr>
                <w:rFonts w:asciiTheme="minorHAnsi" w:hAnsiTheme="minorHAnsi" w:cstheme="minorHAnsi"/>
                <w:sz w:val="18"/>
                <w:szCs w:val="18"/>
              </w:rPr>
              <w:t xml:space="preserve"> cu </w:t>
            </w:r>
            <w:proofErr w:type="spellStart"/>
            <w:r w:rsidR="00BC1A8E" w:rsidRPr="00954E94">
              <w:rPr>
                <w:rFonts w:asciiTheme="minorHAnsi" w:hAnsiTheme="minorHAnsi" w:cstheme="minorHAnsi"/>
                <w:sz w:val="18"/>
                <w:szCs w:val="18"/>
              </w:rPr>
              <w:t>Directiva</w:t>
            </w:r>
            <w:proofErr w:type="spellEnd"/>
            <w:r w:rsidR="00BC1A8E" w:rsidRPr="00954E94">
              <w:rPr>
                <w:rFonts w:asciiTheme="minorHAnsi" w:hAnsiTheme="minorHAnsi" w:cstheme="minorHAnsi"/>
                <w:sz w:val="18"/>
                <w:szCs w:val="18"/>
              </w:rPr>
              <w:t xml:space="preserve"> 2011/92/UE. </w:t>
            </w:r>
          </w:p>
          <w:p w14:paraId="33E34078" w14:textId="77777777" w:rsidR="00D67B34" w:rsidRPr="00954E94" w:rsidRDefault="00D67B34" w:rsidP="00954E94">
            <w:pPr>
              <w:jc w:val="both"/>
              <w:rPr>
                <w:rFonts w:asciiTheme="minorHAnsi" w:hAnsiTheme="minorHAnsi" w:cstheme="minorHAnsi"/>
                <w:sz w:val="18"/>
                <w:szCs w:val="18"/>
              </w:rPr>
            </w:pPr>
          </w:p>
          <w:p w14:paraId="43AA00B9" w14:textId="302D1429" w:rsidR="00BC1A8E" w:rsidRPr="00742FDD" w:rsidRDefault="00BC1A8E" w:rsidP="00954E94">
            <w:pPr>
              <w:jc w:val="both"/>
              <w:rPr>
                <w:rFonts w:asciiTheme="minorHAnsi" w:hAnsiTheme="minorHAnsi" w:cstheme="minorHAnsi"/>
                <w:b/>
                <w:bCs/>
                <w:sz w:val="18"/>
                <w:szCs w:val="18"/>
              </w:rPr>
            </w:pP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cazul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care a </w:t>
            </w:r>
            <w:proofErr w:type="spellStart"/>
            <w:r w:rsidRPr="00954E94">
              <w:rPr>
                <w:rFonts w:asciiTheme="minorHAnsi" w:hAnsiTheme="minorHAnsi" w:cstheme="minorHAnsi"/>
                <w:sz w:val="18"/>
                <w:szCs w:val="18"/>
              </w:rPr>
              <w:t>fost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efectuată</w:t>
            </w:r>
            <w:proofErr w:type="spellEnd"/>
            <w:r w:rsidRPr="00954E94">
              <w:rPr>
                <w:rFonts w:asciiTheme="minorHAnsi" w:hAnsiTheme="minorHAnsi" w:cstheme="minorHAnsi"/>
                <w:sz w:val="18"/>
                <w:szCs w:val="18"/>
              </w:rPr>
              <w:t xml:space="preserve"> o </w:t>
            </w:r>
            <w:proofErr w:type="spellStart"/>
            <w:r w:rsidRPr="00954E94">
              <w:rPr>
                <w:rFonts w:asciiTheme="minorHAnsi" w:hAnsiTheme="minorHAnsi" w:cstheme="minorHAnsi"/>
                <w:sz w:val="18"/>
                <w:szCs w:val="18"/>
              </w:rPr>
              <w:t>evaluare</w:t>
            </w:r>
            <w:proofErr w:type="spellEnd"/>
            <w:r w:rsidRPr="00954E94">
              <w:rPr>
                <w:rFonts w:asciiTheme="minorHAnsi" w:hAnsiTheme="minorHAnsi" w:cstheme="minorHAnsi"/>
                <w:sz w:val="18"/>
                <w:szCs w:val="18"/>
              </w:rPr>
              <w:t xml:space="preserve"> </w:t>
            </w:r>
            <w:proofErr w:type="gramStart"/>
            <w:r w:rsidRPr="00954E94">
              <w:rPr>
                <w:rFonts w:asciiTheme="minorHAnsi" w:hAnsiTheme="minorHAnsi" w:cstheme="minorHAnsi"/>
                <w:sz w:val="18"/>
                <w:szCs w:val="18"/>
              </w:rPr>
              <w:t>a</w:t>
            </w:r>
            <w:proofErr w:type="gram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impactului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asupra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mediului</w:t>
            </w:r>
            <w:proofErr w:type="spellEnd"/>
            <w:r w:rsidRPr="00954E94">
              <w:rPr>
                <w:rFonts w:asciiTheme="minorHAnsi" w:hAnsiTheme="minorHAnsi" w:cstheme="minorHAnsi"/>
                <w:sz w:val="18"/>
                <w:szCs w:val="18"/>
              </w:rPr>
              <w:t xml:space="preserve">, sunt </w:t>
            </w:r>
            <w:proofErr w:type="spellStart"/>
            <w:r w:rsidRPr="00954E94">
              <w:rPr>
                <w:rFonts w:asciiTheme="minorHAnsi" w:hAnsiTheme="minorHAnsi" w:cstheme="minorHAnsi"/>
                <w:sz w:val="18"/>
                <w:szCs w:val="18"/>
              </w:rPr>
              <w:t>puse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aplicare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măsurile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atenuare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compensare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necesare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protecţia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mediului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siturile</w:t>
            </w:r>
            <w:proofErr w:type="spellEnd"/>
            <w:r w:rsidRPr="00954E94">
              <w:rPr>
                <w:rFonts w:asciiTheme="minorHAnsi" w:hAnsiTheme="minorHAnsi" w:cstheme="minorHAnsi"/>
                <w:sz w:val="18"/>
                <w:szCs w:val="18"/>
              </w:rPr>
              <w:t>/</w:t>
            </w:r>
            <w:proofErr w:type="spellStart"/>
            <w:r w:rsidRPr="00954E94">
              <w:rPr>
                <w:rFonts w:asciiTheme="minorHAnsi" w:hAnsiTheme="minorHAnsi" w:cstheme="minorHAnsi"/>
                <w:sz w:val="18"/>
                <w:szCs w:val="18"/>
              </w:rPr>
              <w:t>operaţiunile</w:t>
            </w:r>
            <w:proofErr w:type="spellEnd"/>
            <w:r w:rsidRPr="00954E94">
              <w:rPr>
                <w:rFonts w:asciiTheme="minorHAnsi" w:hAnsiTheme="minorHAnsi" w:cstheme="minorHAnsi"/>
                <w:sz w:val="18"/>
                <w:szCs w:val="18"/>
              </w:rPr>
              <w:t xml:space="preserve"> situate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zone </w:t>
            </w:r>
            <w:proofErr w:type="spellStart"/>
            <w:r w:rsidRPr="00954E94">
              <w:rPr>
                <w:rFonts w:asciiTheme="minorHAnsi" w:hAnsiTheme="minorHAnsi" w:cstheme="minorHAnsi"/>
                <w:sz w:val="18"/>
                <w:szCs w:val="18"/>
              </w:rPr>
              <w:t>sensibile</w:t>
            </w:r>
            <w:proofErr w:type="spellEnd"/>
            <w:r w:rsidRPr="00954E94">
              <w:rPr>
                <w:rFonts w:asciiTheme="minorHAnsi" w:hAnsiTheme="minorHAnsi" w:cstheme="minorHAnsi"/>
                <w:sz w:val="18"/>
                <w:szCs w:val="18"/>
              </w:rPr>
              <w:t xml:space="preserve"> din </w:t>
            </w:r>
            <w:proofErr w:type="spellStart"/>
            <w:r w:rsidRPr="00954E94">
              <w:rPr>
                <w:rFonts w:asciiTheme="minorHAnsi" w:hAnsiTheme="minorHAnsi" w:cstheme="minorHAnsi"/>
                <w:sz w:val="18"/>
                <w:szCs w:val="18"/>
              </w:rPr>
              <w:t>punctul</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vedere</w:t>
            </w:r>
            <w:proofErr w:type="spellEnd"/>
            <w:r w:rsidRPr="00954E94">
              <w:rPr>
                <w:rFonts w:asciiTheme="minorHAnsi" w:hAnsiTheme="minorHAnsi" w:cstheme="minorHAnsi"/>
                <w:sz w:val="18"/>
                <w:szCs w:val="18"/>
              </w:rPr>
              <w:t xml:space="preserve"> al </w:t>
            </w:r>
            <w:proofErr w:type="spellStart"/>
            <w:r w:rsidRPr="00954E94">
              <w:rPr>
                <w:rFonts w:asciiTheme="minorHAnsi" w:hAnsiTheme="minorHAnsi" w:cstheme="minorHAnsi"/>
                <w:sz w:val="18"/>
                <w:szCs w:val="18"/>
              </w:rPr>
              <w:t>biodiversităţii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apropierea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acestor</w:t>
            </w:r>
            <w:proofErr w:type="spellEnd"/>
            <w:r w:rsidRPr="00954E94">
              <w:rPr>
                <w:rFonts w:asciiTheme="minorHAnsi" w:hAnsiTheme="minorHAnsi" w:cstheme="minorHAnsi"/>
                <w:sz w:val="18"/>
                <w:szCs w:val="18"/>
              </w:rPr>
              <w:t xml:space="preserve"> zone (</w:t>
            </w:r>
            <w:proofErr w:type="spellStart"/>
            <w:r w:rsidRPr="00954E94">
              <w:rPr>
                <w:rFonts w:asciiTheme="minorHAnsi" w:hAnsiTheme="minorHAnsi" w:cstheme="minorHAnsi"/>
                <w:sz w:val="18"/>
                <w:szCs w:val="18"/>
              </w:rPr>
              <w:t>inclusiv</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reţeaua</w:t>
            </w:r>
            <w:proofErr w:type="spellEnd"/>
            <w:r w:rsidRPr="00954E94">
              <w:rPr>
                <w:rFonts w:asciiTheme="minorHAnsi" w:hAnsiTheme="minorHAnsi" w:cstheme="minorHAnsi"/>
                <w:sz w:val="18"/>
                <w:szCs w:val="18"/>
              </w:rPr>
              <w:t xml:space="preserve"> Natura 2000 de zone </w:t>
            </w:r>
            <w:proofErr w:type="spellStart"/>
            <w:r w:rsidRPr="00954E94">
              <w:rPr>
                <w:rFonts w:asciiTheme="minorHAnsi" w:hAnsiTheme="minorHAnsi" w:cstheme="minorHAnsi"/>
                <w:sz w:val="18"/>
                <w:szCs w:val="18"/>
              </w:rPr>
              <w:t>protejate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siturile</w:t>
            </w:r>
            <w:proofErr w:type="spellEnd"/>
            <w:r w:rsidRPr="00954E94">
              <w:rPr>
                <w:rFonts w:asciiTheme="minorHAnsi" w:hAnsiTheme="minorHAnsi" w:cstheme="minorHAnsi"/>
                <w:sz w:val="18"/>
                <w:szCs w:val="18"/>
              </w:rPr>
              <w:t xml:space="preserve"> care </w:t>
            </w:r>
            <w:proofErr w:type="spellStart"/>
            <w:r w:rsidRPr="00954E94">
              <w:rPr>
                <w:rFonts w:asciiTheme="minorHAnsi" w:hAnsiTheme="minorHAnsi" w:cstheme="minorHAnsi"/>
                <w:sz w:val="18"/>
                <w:szCs w:val="18"/>
              </w:rPr>
              <w:t>fac</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parte</w:t>
            </w:r>
            <w:proofErr w:type="spellEnd"/>
            <w:r w:rsidRPr="00954E94">
              <w:rPr>
                <w:rFonts w:asciiTheme="minorHAnsi" w:hAnsiTheme="minorHAnsi" w:cstheme="minorHAnsi"/>
                <w:sz w:val="18"/>
                <w:szCs w:val="18"/>
              </w:rPr>
              <w:t xml:space="preserve"> din </w:t>
            </w:r>
            <w:proofErr w:type="spellStart"/>
            <w:r w:rsidRPr="00954E94">
              <w:rPr>
                <w:rFonts w:asciiTheme="minorHAnsi" w:hAnsiTheme="minorHAnsi" w:cstheme="minorHAnsi"/>
                <w:sz w:val="18"/>
                <w:szCs w:val="18"/>
              </w:rPr>
              <w:t>patrimoniul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mondial</w:t>
            </w:r>
            <w:proofErr w:type="spellEnd"/>
            <w:r w:rsidRPr="00954E94">
              <w:rPr>
                <w:rFonts w:asciiTheme="minorHAnsi" w:hAnsiTheme="minorHAnsi" w:cstheme="minorHAnsi"/>
                <w:sz w:val="18"/>
                <w:szCs w:val="18"/>
              </w:rPr>
              <w:t xml:space="preserve"> UNESCO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principalele</w:t>
            </w:r>
            <w:proofErr w:type="spellEnd"/>
            <w:r w:rsidRPr="00954E94">
              <w:rPr>
                <w:rFonts w:asciiTheme="minorHAnsi" w:hAnsiTheme="minorHAnsi" w:cstheme="minorHAnsi"/>
                <w:sz w:val="18"/>
                <w:szCs w:val="18"/>
              </w:rPr>
              <w:t xml:space="preserve"> zone de </w:t>
            </w:r>
            <w:proofErr w:type="spellStart"/>
            <w:r w:rsidRPr="00954E94">
              <w:rPr>
                <w:rFonts w:asciiTheme="minorHAnsi" w:hAnsiTheme="minorHAnsi" w:cstheme="minorHAnsi"/>
                <w:sz w:val="18"/>
                <w:szCs w:val="18"/>
              </w:rPr>
              <w:t>biodiversitate</w:t>
            </w:r>
            <w:proofErr w:type="spellEnd"/>
            <w:r w:rsidRPr="00954E94">
              <w:rPr>
                <w:rFonts w:asciiTheme="minorHAnsi" w:hAnsiTheme="minorHAnsi" w:cstheme="minorHAnsi"/>
                <w:sz w:val="18"/>
                <w:szCs w:val="18"/>
              </w:rPr>
              <w:t xml:space="preserve">, precum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alte</w:t>
            </w:r>
            <w:proofErr w:type="spellEnd"/>
            <w:r w:rsidRPr="00954E94">
              <w:rPr>
                <w:rFonts w:asciiTheme="minorHAnsi" w:hAnsiTheme="minorHAnsi" w:cstheme="minorHAnsi"/>
                <w:sz w:val="18"/>
                <w:szCs w:val="18"/>
              </w:rPr>
              <w:t xml:space="preserve"> zone </w:t>
            </w:r>
            <w:proofErr w:type="spellStart"/>
            <w:r w:rsidRPr="00954E94">
              <w:rPr>
                <w:rFonts w:asciiTheme="minorHAnsi" w:hAnsiTheme="minorHAnsi" w:cstheme="minorHAnsi"/>
                <w:sz w:val="18"/>
                <w:szCs w:val="18"/>
              </w:rPr>
              <w:t>protejate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fost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efectuată</w:t>
            </w:r>
            <w:proofErr w:type="spellEnd"/>
            <w:r w:rsidRPr="00954E94">
              <w:rPr>
                <w:rFonts w:asciiTheme="minorHAnsi" w:hAnsiTheme="minorHAnsi" w:cstheme="minorHAnsi"/>
                <w:sz w:val="18"/>
                <w:szCs w:val="18"/>
              </w:rPr>
              <w:t xml:space="preserve"> o </w:t>
            </w:r>
            <w:proofErr w:type="spellStart"/>
            <w:r w:rsidRPr="00954E94">
              <w:rPr>
                <w:rFonts w:asciiTheme="minorHAnsi" w:hAnsiTheme="minorHAnsi" w:cstheme="minorHAnsi"/>
                <w:sz w:val="18"/>
                <w:szCs w:val="18"/>
              </w:rPr>
              <w:t>evaluare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corespunzătoare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după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caz</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pe </w:t>
            </w:r>
            <w:proofErr w:type="spellStart"/>
            <w:r w:rsidRPr="00954E94">
              <w:rPr>
                <w:rFonts w:asciiTheme="minorHAnsi" w:hAnsiTheme="minorHAnsi" w:cstheme="minorHAnsi"/>
                <w:sz w:val="18"/>
                <w:szCs w:val="18"/>
              </w:rPr>
              <w:t>baza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concluziilor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acesteia</w:t>
            </w:r>
            <w:proofErr w:type="spellEnd"/>
            <w:r w:rsidRPr="00954E94">
              <w:rPr>
                <w:rFonts w:asciiTheme="minorHAnsi" w:hAnsiTheme="minorHAnsi" w:cstheme="minorHAnsi"/>
                <w:sz w:val="18"/>
                <w:szCs w:val="18"/>
              </w:rPr>
              <w:t xml:space="preserve"> sunt </w:t>
            </w:r>
            <w:proofErr w:type="spellStart"/>
            <w:r w:rsidRPr="00954E94">
              <w:rPr>
                <w:rFonts w:asciiTheme="minorHAnsi" w:hAnsiTheme="minorHAnsi" w:cstheme="minorHAnsi"/>
                <w:sz w:val="18"/>
                <w:szCs w:val="18"/>
              </w:rPr>
              <w:t>puse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aplicare</w:t>
            </w:r>
            <w:proofErr w:type="spellEnd"/>
            <w:r w:rsidRPr="00954E94">
              <w:rPr>
                <w:rFonts w:asciiTheme="minorHAnsi" w:hAnsiTheme="minorHAnsi" w:cstheme="minorHAnsi"/>
                <w:sz w:val="18"/>
                <w:szCs w:val="18"/>
              </w:rPr>
              <w:t xml:space="preserve"> </w:t>
            </w:r>
            <w:proofErr w:type="spellStart"/>
            <w:r w:rsidRPr="00742FDD">
              <w:rPr>
                <w:rFonts w:cstheme="minorHAnsi"/>
                <w:b/>
                <w:bCs/>
                <w:sz w:val="18"/>
                <w:szCs w:val="18"/>
              </w:rPr>
              <w:t>măsurile</w:t>
            </w:r>
            <w:proofErr w:type="spellEnd"/>
            <w:r w:rsidRPr="00742FDD">
              <w:rPr>
                <w:rFonts w:cstheme="minorHAnsi"/>
                <w:b/>
                <w:bCs/>
                <w:sz w:val="18"/>
                <w:szCs w:val="18"/>
              </w:rPr>
              <w:t xml:space="preserve"> de </w:t>
            </w:r>
            <w:proofErr w:type="spellStart"/>
            <w:r w:rsidRPr="00742FDD">
              <w:rPr>
                <w:rFonts w:cstheme="minorHAnsi"/>
                <w:b/>
                <w:bCs/>
                <w:sz w:val="18"/>
                <w:szCs w:val="18"/>
              </w:rPr>
              <w:t>atenuare</w:t>
            </w:r>
            <w:proofErr w:type="spellEnd"/>
            <w:r w:rsidRPr="00742FDD">
              <w:rPr>
                <w:rFonts w:cstheme="minorHAnsi"/>
                <w:b/>
                <w:bCs/>
                <w:sz w:val="18"/>
                <w:szCs w:val="18"/>
              </w:rPr>
              <w:t xml:space="preserve"> </w:t>
            </w:r>
            <w:proofErr w:type="spellStart"/>
            <w:r w:rsidRPr="00742FDD">
              <w:rPr>
                <w:rFonts w:cstheme="minorHAnsi"/>
                <w:b/>
                <w:bCs/>
                <w:sz w:val="18"/>
                <w:szCs w:val="18"/>
              </w:rPr>
              <w:t>necesare</w:t>
            </w:r>
            <w:proofErr w:type="spellEnd"/>
            <w:r w:rsidRPr="00426761">
              <w:rPr>
                <w:rFonts w:asciiTheme="minorHAnsi" w:hAnsiTheme="minorHAnsi" w:cstheme="minorHAnsi"/>
                <w:sz w:val="18"/>
                <w:szCs w:val="18"/>
              </w:rPr>
              <w:t>.</w:t>
            </w:r>
          </w:p>
          <w:p w14:paraId="4C6B3732" w14:textId="13F490C5" w:rsidR="00D67B34" w:rsidRPr="00954E94" w:rsidRDefault="00D67B34" w:rsidP="00954E94">
            <w:pPr>
              <w:jc w:val="both"/>
              <w:rPr>
                <w:rFonts w:asciiTheme="minorHAnsi" w:eastAsia="Arial" w:hAnsiTheme="minorHAnsi" w:cstheme="minorHAnsi"/>
                <w:sz w:val="18"/>
                <w:szCs w:val="18"/>
                <w:lang w:val="ro-RO"/>
              </w:rPr>
            </w:pPr>
          </w:p>
          <w:p w14:paraId="28628646" w14:textId="66C5E173" w:rsidR="003F3815" w:rsidRPr="00954E94" w:rsidRDefault="003F3815" w:rsidP="00954E94">
            <w:pPr>
              <w:jc w:val="both"/>
              <w:rPr>
                <w:rFonts w:asciiTheme="minorHAnsi" w:hAnsiTheme="minorHAnsi" w:cstheme="minorHAnsi"/>
                <w:sz w:val="18"/>
                <w:szCs w:val="18"/>
              </w:rPr>
            </w:pPr>
          </w:p>
          <w:p w14:paraId="5307938C" w14:textId="77777777" w:rsidR="003F3815" w:rsidRPr="00954E94" w:rsidRDefault="003F3815" w:rsidP="00954E94">
            <w:pPr>
              <w:jc w:val="both"/>
              <w:rPr>
                <w:rFonts w:asciiTheme="minorHAnsi" w:hAnsiTheme="minorHAnsi" w:cstheme="minorHAnsi"/>
                <w:sz w:val="18"/>
                <w:szCs w:val="18"/>
              </w:rPr>
            </w:pPr>
            <w:proofErr w:type="spellStart"/>
            <w:r w:rsidRPr="00954E94">
              <w:rPr>
                <w:rFonts w:asciiTheme="minorHAnsi" w:hAnsiTheme="minorHAnsi" w:cstheme="minorHAnsi"/>
                <w:sz w:val="18"/>
                <w:szCs w:val="18"/>
              </w:rPr>
              <w:t>Impactul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potențial</w:t>
            </w:r>
            <w:proofErr w:type="spellEnd"/>
            <w:r w:rsidRPr="00954E94">
              <w:rPr>
                <w:rFonts w:asciiTheme="minorHAnsi" w:hAnsiTheme="minorHAnsi" w:cstheme="minorHAnsi"/>
                <w:sz w:val="18"/>
                <w:szCs w:val="18"/>
              </w:rPr>
              <w:t xml:space="preserve"> al </w:t>
            </w:r>
            <w:proofErr w:type="spellStart"/>
            <w:r w:rsidRPr="00954E94">
              <w:rPr>
                <w:rFonts w:asciiTheme="minorHAnsi" w:hAnsiTheme="minorHAnsi" w:cstheme="minorHAnsi"/>
                <w:sz w:val="18"/>
                <w:szCs w:val="18"/>
              </w:rPr>
              <w:t>proiectelor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asupra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mediului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inclusiv</w:t>
            </w:r>
            <w:proofErr w:type="spellEnd"/>
            <w:r w:rsidRPr="00954E94">
              <w:rPr>
                <w:rFonts w:asciiTheme="minorHAnsi" w:hAnsiTheme="minorHAnsi" w:cstheme="minorHAnsi"/>
                <w:sz w:val="18"/>
                <w:szCs w:val="18"/>
              </w:rPr>
              <w:t xml:space="preserve"> al </w:t>
            </w:r>
            <w:proofErr w:type="spellStart"/>
            <w:r w:rsidRPr="00954E94">
              <w:rPr>
                <w:rFonts w:asciiTheme="minorHAnsi" w:hAnsiTheme="minorHAnsi" w:cstheme="minorHAnsi"/>
                <w:sz w:val="18"/>
                <w:szCs w:val="18"/>
              </w:rPr>
              <w:t>lucrărilor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localizate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vecinătatea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siturile</w:t>
            </w:r>
            <w:proofErr w:type="spellEnd"/>
            <w:r w:rsidRPr="00954E94">
              <w:rPr>
                <w:rFonts w:asciiTheme="minorHAnsi" w:hAnsiTheme="minorHAnsi" w:cstheme="minorHAnsi"/>
                <w:sz w:val="18"/>
                <w:szCs w:val="18"/>
              </w:rPr>
              <w:t xml:space="preserve"> Natura 2000, </w:t>
            </w:r>
            <w:proofErr w:type="spellStart"/>
            <w:r w:rsidRPr="00954E94">
              <w:rPr>
                <w:rFonts w:asciiTheme="minorHAnsi" w:hAnsiTheme="minorHAnsi" w:cstheme="minorHAnsi"/>
                <w:sz w:val="18"/>
                <w:szCs w:val="18"/>
              </w:rPr>
              <w:t>este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evaluat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conformitate</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prevederile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Directivelor</w:t>
            </w:r>
            <w:proofErr w:type="spellEnd"/>
            <w:r w:rsidRPr="00954E94">
              <w:rPr>
                <w:rFonts w:asciiTheme="minorHAnsi" w:hAnsiTheme="minorHAnsi" w:cstheme="minorHAnsi"/>
                <w:sz w:val="18"/>
                <w:szCs w:val="18"/>
              </w:rPr>
              <w:t xml:space="preserve"> EIA, </w:t>
            </w:r>
            <w:proofErr w:type="spellStart"/>
            <w:r w:rsidRPr="00954E94">
              <w:rPr>
                <w:rFonts w:asciiTheme="minorHAnsi" w:hAnsiTheme="minorHAnsi" w:cstheme="minorHAnsi"/>
                <w:sz w:val="18"/>
                <w:szCs w:val="18"/>
              </w:rPr>
              <w:t>Directivei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Habitate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Directivei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Păsări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fiind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urmărit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special </w:t>
            </w:r>
            <w:proofErr w:type="spellStart"/>
            <w:r w:rsidRPr="00954E94">
              <w:rPr>
                <w:rFonts w:asciiTheme="minorHAnsi" w:hAnsiTheme="minorHAnsi" w:cstheme="minorHAnsi"/>
                <w:sz w:val="18"/>
                <w:szCs w:val="18"/>
              </w:rPr>
              <w:t>potențialul</w:t>
            </w:r>
            <w:proofErr w:type="spellEnd"/>
            <w:r w:rsidRPr="00954E94">
              <w:rPr>
                <w:rFonts w:asciiTheme="minorHAnsi" w:hAnsiTheme="minorHAnsi" w:cstheme="minorHAnsi"/>
                <w:sz w:val="18"/>
                <w:szCs w:val="18"/>
              </w:rPr>
              <w:t xml:space="preserve"> impact al </w:t>
            </w:r>
            <w:proofErr w:type="spellStart"/>
            <w:r w:rsidRPr="00954E94">
              <w:rPr>
                <w:rFonts w:asciiTheme="minorHAnsi" w:hAnsiTheme="minorHAnsi" w:cstheme="minorHAnsi"/>
                <w:sz w:val="18"/>
                <w:szCs w:val="18"/>
              </w:rPr>
              <w:t>proiectului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asupra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obiectivelor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specifice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măsurilor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minime</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conservare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stabilite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speciile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habitatele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pentru</w:t>
            </w:r>
            <w:proofErr w:type="spellEnd"/>
            <w:r w:rsidRPr="00954E94">
              <w:rPr>
                <w:rFonts w:asciiTheme="minorHAnsi" w:hAnsiTheme="minorHAnsi" w:cstheme="minorHAnsi"/>
                <w:sz w:val="18"/>
                <w:szCs w:val="18"/>
              </w:rPr>
              <w:t xml:space="preserve"> care au </w:t>
            </w:r>
            <w:proofErr w:type="spellStart"/>
            <w:r w:rsidRPr="00954E94">
              <w:rPr>
                <w:rFonts w:asciiTheme="minorHAnsi" w:hAnsiTheme="minorHAnsi" w:cstheme="minorHAnsi"/>
                <w:sz w:val="18"/>
                <w:szCs w:val="18"/>
              </w:rPr>
              <w:t>fost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desemnate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siturile</w:t>
            </w:r>
            <w:proofErr w:type="spellEnd"/>
            <w:r w:rsidRPr="00954E94">
              <w:rPr>
                <w:rFonts w:asciiTheme="minorHAnsi" w:hAnsiTheme="minorHAnsi" w:cstheme="minorHAnsi"/>
                <w:sz w:val="18"/>
                <w:szCs w:val="18"/>
              </w:rPr>
              <w:t xml:space="preserve">, precum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evaluarea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impactului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cumulat</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între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investițiile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propuse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existente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sau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reglementate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asupra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factorilor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mediu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inclusiv</w:t>
            </w:r>
            <w:proofErr w:type="spellEnd"/>
            <w:r w:rsidRPr="00954E94">
              <w:rPr>
                <w:rFonts w:asciiTheme="minorHAnsi" w:hAnsiTheme="minorHAnsi" w:cstheme="minorHAnsi"/>
                <w:sz w:val="18"/>
                <w:szCs w:val="18"/>
              </w:rPr>
              <w:t xml:space="preserve"> la </w:t>
            </w:r>
            <w:proofErr w:type="spellStart"/>
            <w:r w:rsidRPr="00954E94">
              <w:rPr>
                <w:rFonts w:asciiTheme="minorHAnsi" w:hAnsiTheme="minorHAnsi" w:cstheme="minorHAnsi"/>
                <w:sz w:val="18"/>
                <w:szCs w:val="18"/>
              </w:rPr>
              <w:t>nivelul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siturilor</w:t>
            </w:r>
            <w:proofErr w:type="spellEnd"/>
            <w:r w:rsidRPr="00954E94">
              <w:rPr>
                <w:rFonts w:asciiTheme="minorHAnsi" w:hAnsiTheme="minorHAnsi" w:cstheme="minorHAnsi"/>
                <w:sz w:val="18"/>
                <w:szCs w:val="18"/>
              </w:rPr>
              <w:t xml:space="preserve"> Natura 2000.</w:t>
            </w:r>
          </w:p>
          <w:p w14:paraId="64B435ED" w14:textId="77777777" w:rsidR="003F3815" w:rsidRPr="00954E94" w:rsidRDefault="003F3815" w:rsidP="00954E94">
            <w:pPr>
              <w:jc w:val="both"/>
              <w:rPr>
                <w:rFonts w:asciiTheme="minorHAnsi" w:eastAsia="Arial" w:hAnsiTheme="minorHAnsi" w:cstheme="minorHAnsi"/>
                <w:sz w:val="18"/>
                <w:szCs w:val="18"/>
                <w:lang w:val="ro-RO"/>
              </w:rPr>
            </w:pPr>
            <w:proofErr w:type="spellStart"/>
            <w:r w:rsidRPr="00954E94">
              <w:rPr>
                <w:rFonts w:asciiTheme="minorHAnsi" w:hAnsiTheme="minorHAnsi" w:cstheme="minorHAnsi"/>
                <w:sz w:val="18"/>
                <w:szCs w:val="18"/>
              </w:rPr>
              <w:t>Investițiile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infrastructura</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apă</w:t>
            </w:r>
            <w:proofErr w:type="spellEnd"/>
            <w:r w:rsidRPr="00954E94">
              <w:rPr>
                <w:rFonts w:asciiTheme="minorHAnsi" w:hAnsiTheme="minorHAnsi" w:cstheme="minorHAnsi"/>
                <w:sz w:val="18"/>
                <w:szCs w:val="18"/>
              </w:rPr>
              <w:t>/</w:t>
            </w:r>
            <w:proofErr w:type="spellStart"/>
            <w:r w:rsidRPr="00954E94">
              <w:rPr>
                <w:rFonts w:asciiTheme="minorHAnsi" w:hAnsiTheme="minorHAnsi" w:cstheme="minorHAnsi"/>
                <w:sz w:val="18"/>
                <w:szCs w:val="18"/>
              </w:rPr>
              <w:t>apă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uzată</w:t>
            </w:r>
            <w:proofErr w:type="spellEnd"/>
            <w:r w:rsidRPr="00954E94">
              <w:rPr>
                <w:rFonts w:asciiTheme="minorHAnsi" w:hAnsiTheme="minorHAnsi" w:cstheme="minorHAnsi"/>
                <w:sz w:val="18"/>
                <w:szCs w:val="18"/>
              </w:rPr>
              <w:t xml:space="preserve"> nu </w:t>
            </w:r>
            <w:proofErr w:type="spellStart"/>
            <w:r w:rsidRPr="00954E94">
              <w:rPr>
                <w:rFonts w:asciiTheme="minorHAnsi" w:hAnsiTheme="minorHAnsi" w:cstheme="minorHAnsi"/>
                <w:sz w:val="18"/>
                <w:szCs w:val="18"/>
              </w:rPr>
              <w:t>vor</w:t>
            </w:r>
            <w:proofErr w:type="spellEnd"/>
            <w:r w:rsidRPr="00954E94">
              <w:rPr>
                <w:rFonts w:asciiTheme="minorHAnsi" w:hAnsiTheme="minorHAnsi" w:cstheme="minorHAnsi"/>
                <w:sz w:val="18"/>
                <w:szCs w:val="18"/>
              </w:rPr>
              <w:t xml:space="preserve"> fi </w:t>
            </w:r>
            <w:proofErr w:type="spellStart"/>
            <w:r w:rsidRPr="00954E94">
              <w:rPr>
                <w:rFonts w:asciiTheme="minorHAnsi" w:hAnsiTheme="minorHAnsi" w:cstheme="minorHAnsi"/>
                <w:sz w:val="18"/>
                <w:szCs w:val="18"/>
              </w:rPr>
              <w:t>construite</w:t>
            </w:r>
            <w:proofErr w:type="spellEnd"/>
            <w:r w:rsidRPr="00954E94">
              <w:rPr>
                <w:rFonts w:asciiTheme="minorHAnsi" w:eastAsia="Arial" w:hAnsiTheme="minorHAnsi" w:cstheme="minorHAnsi"/>
                <w:sz w:val="18"/>
                <w:szCs w:val="18"/>
              </w:rPr>
              <w:t xml:space="preserve"> pe </w:t>
            </w:r>
            <w:proofErr w:type="spellStart"/>
            <w:r w:rsidRPr="00954E94">
              <w:rPr>
                <w:rFonts w:asciiTheme="minorHAnsi" w:eastAsia="Arial" w:hAnsiTheme="minorHAnsi" w:cstheme="minorHAnsi"/>
                <w:sz w:val="18"/>
                <w:szCs w:val="18"/>
              </w:rPr>
              <w:t>una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dintre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următoarele</w:t>
            </w:r>
            <w:proofErr w:type="spellEnd"/>
            <w:r w:rsidRPr="00954E94">
              <w:rPr>
                <w:rFonts w:asciiTheme="minorHAnsi" w:eastAsia="Arial" w:hAnsiTheme="minorHAnsi" w:cstheme="minorHAnsi"/>
                <w:sz w:val="18"/>
                <w:szCs w:val="18"/>
              </w:rPr>
              <w:t>:</w:t>
            </w:r>
          </w:p>
          <w:p w14:paraId="7085BDA8" w14:textId="77777777" w:rsidR="003F3815" w:rsidRPr="00954E94" w:rsidRDefault="003F3815" w:rsidP="00954E94">
            <w:pPr>
              <w:spacing w:after="120"/>
              <w:ind w:hanging="2"/>
              <w:jc w:val="both"/>
              <w:rPr>
                <w:rFonts w:asciiTheme="minorHAnsi" w:eastAsia="Arial" w:hAnsiTheme="minorHAnsi" w:cstheme="minorHAnsi"/>
                <w:sz w:val="18"/>
                <w:szCs w:val="18"/>
                <w:lang w:val="ro-RO"/>
              </w:rPr>
            </w:pPr>
            <w:r w:rsidRPr="00954E94">
              <w:rPr>
                <w:rFonts w:asciiTheme="minorHAnsi" w:eastAsia="Arial" w:hAnsiTheme="minorHAnsi" w:cstheme="minorHAnsi"/>
                <w:sz w:val="18"/>
                <w:szCs w:val="18"/>
              </w:rPr>
              <w:t xml:space="preserve">(a) </w:t>
            </w:r>
            <w:proofErr w:type="spellStart"/>
            <w:r w:rsidRPr="00954E94">
              <w:rPr>
                <w:rFonts w:asciiTheme="minorHAnsi" w:eastAsia="Arial" w:hAnsiTheme="minorHAnsi" w:cstheme="minorHAnsi"/>
                <w:sz w:val="18"/>
                <w:szCs w:val="18"/>
              </w:rPr>
              <w:t>teren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arabil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terenuri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cultivabile</w:t>
            </w:r>
            <w:proofErr w:type="spellEnd"/>
            <w:r w:rsidRPr="00954E94">
              <w:rPr>
                <w:rFonts w:asciiTheme="minorHAnsi" w:eastAsia="Arial" w:hAnsiTheme="minorHAnsi" w:cstheme="minorHAnsi"/>
                <w:sz w:val="18"/>
                <w:szCs w:val="18"/>
              </w:rPr>
              <w:t xml:space="preserve"> cu un </w:t>
            </w:r>
            <w:proofErr w:type="spellStart"/>
            <w:r w:rsidRPr="00954E94">
              <w:rPr>
                <w:rFonts w:asciiTheme="minorHAnsi" w:eastAsia="Arial" w:hAnsiTheme="minorHAnsi" w:cstheme="minorHAnsi"/>
                <w:sz w:val="18"/>
                <w:szCs w:val="18"/>
              </w:rPr>
              <w:t>nivel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moderat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până</w:t>
            </w:r>
            <w:proofErr w:type="spellEnd"/>
            <w:r w:rsidRPr="00954E94">
              <w:rPr>
                <w:rFonts w:asciiTheme="minorHAnsi" w:eastAsia="Arial" w:hAnsiTheme="minorHAnsi" w:cstheme="minorHAnsi"/>
                <w:sz w:val="18"/>
                <w:szCs w:val="18"/>
              </w:rPr>
              <w:t xml:space="preserve"> la </w:t>
            </w:r>
            <w:proofErr w:type="spellStart"/>
            <w:r w:rsidRPr="00954E94">
              <w:rPr>
                <w:rFonts w:asciiTheme="minorHAnsi" w:eastAsia="Arial" w:hAnsiTheme="minorHAnsi" w:cstheme="minorHAnsi"/>
                <w:sz w:val="18"/>
                <w:szCs w:val="18"/>
              </w:rPr>
              <w:t>ridicat</w:t>
            </w:r>
            <w:proofErr w:type="spellEnd"/>
            <w:r w:rsidRPr="00954E94">
              <w:rPr>
                <w:rFonts w:asciiTheme="minorHAnsi" w:eastAsia="Arial" w:hAnsiTheme="minorHAnsi" w:cstheme="minorHAnsi"/>
                <w:sz w:val="18"/>
                <w:szCs w:val="18"/>
              </w:rPr>
              <w:t xml:space="preserve"> al </w:t>
            </w:r>
            <w:proofErr w:type="spellStart"/>
            <w:r w:rsidRPr="00954E94">
              <w:rPr>
                <w:rFonts w:asciiTheme="minorHAnsi" w:eastAsia="Arial" w:hAnsiTheme="minorHAnsi" w:cstheme="minorHAnsi"/>
                <w:sz w:val="18"/>
                <w:szCs w:val="18"/>
              </w:rPr>
              <w:t>fertilității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solului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biodiversitate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subterană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astfel</w:t>
            </w:r>
            <w:proofErr w:type="spellEnd"/>
            <w:r w:rsidRPr="00954E94">
              <w:rPr>
                <w:rFonts w:asciiTheme="minorHAnsi" w:eastAsia="Arial" w:hAnsiTheme="minorHAnsi" w:cstheme="minorHAnsi"/>
                <w:sz w:val="18"/>
                <w:szCs w:val="18"/>
              </w:rPr>
              <w:t xml:space="preserve"> cum se </w:t>
            </w:r>
            <w:proofErr w:type="spellStart"/>
            <w:r w:rsidRPr="00954E94">
              <w:rPr>
                <w:rFonts w:asciiTheme="minorHAnsi" w:eastAsia="Arial" w:hAnsiTheme="minorHAnsi" w:cstheme="minorHAnsi"/>
                <w:sz w:val="18"/>
                <w:szCs w:val="18"/>
              </w:rPr>
              <w:t>menționează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studiul</w:t>
            </w:r>
            <w:proofErr w:type="spellEnd"/>
            <w:r w:rsidRPr="00954E94">
              <w:rPr>
                <w:rFonts w:asciiTheme="minorHAnsi" w:eastAsia="Arial" w:hAnsiTheme="minorHAnsi" w:cstheme="minorHAnsi"/>
                <w:sz w:val="18"/>
                <w:szCs w:val="18"/>
              </w:rPr>
              <w:t xml:space="preserve"> UE LUCAS;</w:t>
            </w:r>
          </w:p>
          <w:p w14:paraId="55C9B9D6" w14:textId="77777777" w:rsidR="003F3815" w:rsidRPr="00954E94" w:rsidRDefault="003F3815" w:rsidP="00954E94">
            <w:pPr>
              <w:spacing w:after="120"/>
              <w:ind w:hanging="2"/>
              <w:jc w:val="both"/>
              <w:rPr>
                <w:rFonts w:asciiTheme="minorHAnsi" w:eastAsia="Arial" w:hAnsiTheme="minorHAnsi" w:cstheme="minorHAnsi"/>
                <w:sz w:val="18"/>
                <w:szCs w:val="18"/>
                <w:lang w:val="ro-RO"/>
              </w:rPr>
            </w:pPr>
            <w:r w:rsidRPr="00954E94">
              <w:rPr>
                <w:rFonts w:asciiTheme="minorHAnsi" w:eastAsia="Arial" w:hAnsiTheme="minorHAnsi" w:cstheme="minorHAnsi"/>
                <w:sz w:val="18"/>
                <w:szCs w:val="18"/>
              </w:rPr>
              <w:lastRenderedPageBreak/>
              <w:t xml:space="preserve">(b) </w:t>
            </w:r>
            <w:proofErr w:type="spellStart"/>
            <w:r w:rsidRPr="00954E94">
              <w:rPr>
                <w:rFonts w:asciiTheme="minorHAnsi" w:eastAsia="Arial" w:hAnsiTheme="minorHAnsi" w:cstheme="minorHAnsi"/>
                <w:sz w:val="18"/>
                <w:szCs w:val="18"/>
              </w:rPr>
              <w:t>terenuri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ecologice</w:t>
            </w:r>
            <w:proofErr w:type="spellEnd"/>
            <w:r w:rsidRPr="00954E94">
              <w:rPr>
                <w:rFonts w:asciiTheme="minorHAnsi" w:eastAsia="Arial" w:hAnsiTheme="minorHAnsi" w:cstheme="minorHAnsi"/>
                <w:sz w:val="18"/>
                <w:szCs w:val="18"/>
              </w:rPr>
              <w:t xml:space="preserve"> cu o </w:t>
            </w:r>
            <w:proofErr w:type="spellStart"/>
            <w:r w:rsidRPr="00954E94">
              <w:rPr>
                <w:rFonts w:asciiTheme="minorHAnsi" w:eastAsia="Arial" w:hAnsiTheme="minorHAnsi" w:cstheme="minorHAnsi"/>
                <w:sz w:val="18"/>
                <w:szCs w:val="18"/>
              </w:rPr>
              <w:t>valoare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recunoscută</w:t>
            </w:r>
            <w:proofErr w:type="spellEnd"/>
            <w:r w:rsidRPr="00954E94">
              <w:rPr>
                <w:rFonts w:asciiTheme="minorHAnsi" w:eastAsia="Arial" w:hAnsiTheme="minorHAnsi" w:cstheme="minorHAnsi"/>
                <w:sz w:val="18"/>
                <w:szCs w:val="18"/>
              </w:rPr>
              <w:t xml:space="preserve"> a </w:t>
            </w:r>
            <w:proofErr w:type="spellStart"/>
            <w:r w:rsidRPr="00954E94">
              <w:rPr>
                <w:rFonts w:asciiTheme="minorHAnsi" w:eastAsia="Arial" w:hAnsiTheme="minorHAnsi" w:cstheme="minorHAnsi"/>
                <w:sz w:val="18"/>
                <w:szCs w:val="18"/>
              </w:rPr>
              <w:t>biodiversității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ridicate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terenuri</w:t>
            </w:r>
            <w:proofErr w:type="spellEnd"/>
            <w:r w:rsidRPr="00954E94">
              <w:rPr>
                <w:rFonts w:asciiTheme="minorHAnsi" w:eastAsia="Arial" w:hAnsiTheme="minorHAnsi" w:cstheme="minorHAnsi"/>
                <w:sz w:val="18"/>
                <w:szCs w:val="18"/>
              </w:rPr>
              <w:t xml:space="preserve"> care </w:t>
            </w:r>
            <w:proofErr w:type="spellStart"/>
            <w:r w:rsidRPr="00954E94">
              <w:rPr>
                <w:rFonts w:asciiTheme="minorHAnsi" w:eastAsia="Arial" w:hAnsiTheme="minorHAnsi" w:cstheme="minorHAnsi"/>
                <w:sz w:val="18"/>
                <w:szCs w:val="18"/>
              </w:rPr>
              <w:t>servesc</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drept</w:t>
            </w:r>
            <w:proofErr w:type="spellEnd"/>
            <w:r w:rsidRPr="00954E94">
              <w:rPr>
                <w:rFonts w:asciiTheme="minorHAnsi" w:eastAsia="Arial" w:hAnsiTheme="minorHAnsi" w:cstheme="minorHAnsi"/>
                <w:sz w:val="18"/>
                <w:szCs w:val="18"/>
              </w:rPr>
              <w:t xml:space="preserve"> habitat al </w:t>
            </w:r>
            <w:proofErr w:type="spellStart"/>
            <w:r w:rsidRPr="00954E94">
              <w:rPr>
                <w:rFonts w:asciiTheme="minorHAnsi" w:eastAsia="Arial" w:hAnsiTheme="minorHAnsi" w:cstheme="minorHAnsi"/>
                <w:sz w:val="18"/>
                <w:szCs w:val="18"/>
              </w:rPr>
              <w:t>speciilor</w:t>
            </w:r>
            <w:proofErr w:type="spellEnd"/>
            <w:r w:rsidRPr="00954E94">
              <w:rPr>
                <w:rFonts w:asciiTheme="minorHAnsi" w:eastAsia="Arial" w:hAnsiTheme="minorHAnsi" w:cstheme="minorHAnsi"/>
                <w:sz w:val="18"/>
                <w:szCs w:val="18"/>
              </w:rPr>
              <w:t xml:space="preserve"> pe </w:t>
            </w:r>
            <w:proofErr w:type="spellStart"/>
            <w:r w:rsidRPr="00954E94">
              <w:rPr>
                <w:rFonts w:asciiTheme="minorHAnsi" w:eastAsia="Arial" w:hAnsiTheme="minorHAnsi" w:cstheme="minorHAnsi"/>
                <w:sz w:val="18"/>
                <w:szCs w:val="18"/>
              </w:rPr>
              <w:t>cale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dispariție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floră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faună</w:t>
            </w:r>
            <w:proofErr w:type="spellEnd"/>
            <w:r w:rsidRPr="00954E94">
              <w:rPr>
                <w:rFonts w:asciiTheme="minorHAnsi" w:eastAsia="Arial" w:hAnsiTheme="minorHAnsi" w:cstheme="minorHAnsi"/>
                <w:sz w:val="18"/>
                <w:szCs w:val="18"/>
              </w:rPr>
              <w:t xml:space="preserve">) enumerate pe Lista </w:t>
            </w:r>
            <w:proofErr w:type="spellStart"/>
            <w:r w:rsidRPr="00954E94">
              <w:rPr>
                <w:rFonts w:asciiTheme="minorHAnsi" w:eastAsia="Arial" w:hAnsiTheme="minorHAnsi" w:cstheme="minorHAnsi"/>
                <w:sz w:val="18"/>
                <w:szCs w:val="18"/>
              </w:rPr>
              <w:t>Roșie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Europeană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pe Lista </w:t>
            </w:r>
            <w:proofErr w:type="spellStart"/>
            <w:r w:rsidRPr="00954E94">
              <w:rPr>
                <w:rFonts w:asciiTheme="minorHAnsi" w:eastAsia="Arial" w:hAnsiTheme="minorHAnsi" w:cstheme="minorHAnsi"/>
                <w:sz w:val="18"/>
                <w:szCs w:val="18"/>
              </w:rPr>
              <w:t>Roșie</w:t>
            </w:r>
            <w:proofErr w:type="spellEnd"/>
            <w:r w:rsidRPr="00954E94">
              <w:rPr>
                <w:rFonts w:asciiTheme="minorHAnsi" w:eastAsia="Arial" w:hAnsiTheme="minorHAnsi" w:cstheme="minorHAnsi"/>
                <w:sz w:val="18"/>
                <w:szCs w:val="18"/>
              </w:rPr>
              <w:t xml:space="preserve"> IUCN; </w:t>
            </w:r>
          </w:p>
          <w:p w14:paraId="5066F78E" w14:textId="25DCC364" w:rsidR="003F3815" w:rsidRPr="00954E94" w:rsidRDefault="003F3815" w:rsidP="00954E94">
            <w:pPr>
              <w:jc w:val="both"/>
              <w:rPr>
                <w:rFonts w:asciiTheme="minorHAnsi" w:eastAsia="Arial" w:hAnsiTheme="minorHAnsi" w:cstheme="minorHAnsi"/>
                <w:sz w:val="18"/>
                <w:szCs w:val="18"/>
                <w:lang w:val="ro-RO"/>
              </w:rPr>
            </w:pPr>
            <w:r w:rsidRPr="00954E94">
              <w:rPr>
                <w:rFonts w:asciiTheme="minorHAnsi" w:eastAsia="Arial" w:hAnsiTheme="minorHAnsi" w:cstheme="minorHAnsi"/>
                <w:sz w:val="18"/>
                <w:szCs w:val="18"/>
              </w:rPr>
              <w:t xml:space="preserve">(c) </w:t>
            </w:r>
            <w:proofErr w:type="spellStart"/>
            <w:r w:rsidRPr="00954E94">
              <w:rPr>
                <w:rFonts w:asciiTheme="minorHAnsi" w:eastAsia="Arial" w:hAnsiTheme="minorHAnsi" w:cstheme="minorHAnsi"/>
                <w:sz w:val="18"/>
                <w:szCs w:val="18"/>
              </w:rPr>
              <w:t>teren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forestier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acoperit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nu de </w:t>
            </w:r>
            <w:proofErr w:type="spellStart"/>
            <w:r w:rsidRPr="00954E94">
              <w:rPr>
                <w:rFonts w:asciiTheme="minorHAnsi" w:eastAsia="Arial" w:hAnsiTheme="minorHAnsi" w:cstheme="minorHAnsi"/>
                <w:sz w:val="18"/>
                <w:szCs w:val="18"/>
              </w:rPr>
              <w:t>copaci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alte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terenuri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împădurite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terenuri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acoperite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parțial</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totalitate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destinate a fi </w:t>
            </w:r>
            <w:proofErr w:type="spellStart"/>
            <w:r w:rsidRPr="00954E94">
              <w:rPr>
                <w:rFonts w:asciiTheme="minorHAnsi" w:eastAsia="Arial" w:hAnsiTheme="minorHAnsi" w:cstheme="minorHAnsi"/>
                <w:sz w:val="18"/>
                <w:szCs w:val="18"/>
              </w:rPr>
              <w:t>acoperite</w:t>
            </w:r>
            <w:proofErr w:type="spellEnd"/>
            <w:r w:rsidRPr="00954E94">
              <w:rPr>
                <w:rFonts w:asciiTheme="minorHAnsi" w:eastAsia="Arial" w:hAnsiTheme="minorHAnsi" w:cstheme="minorHAnsi"/>
                <w:sz w:val="18"/>
                <w:szCs w:val="18"/>
              </w:rPr>
              <w:t xml:space="preserve"> de </w:t>
            </w:r>
            <w:proofErr w:type="spellStart"/>
            <w:r w:rsidRPr="00954E94">
              <w:rPr>
                <w:rFonts w:asciiTheme="minorHAnsi" w:eastAsia="Arial" w:hAnsiTheme="minorHAnsi" w:cstheme="minorHAnsi"/>
                <w:sz w:val="18"/>
                <w:szCs w:val="18"/>
              </w:rPr>
              <w:t>copaci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chiar</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atunci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când</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acești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copaci</w:t>
            </w:r>
            <w:proofErr w:type="spellEnd"/>
            <w:r w:rsidRPr="00954E94">
              <w:rPr>
                <w:rFonts w:asciiTheme="minorHAnsi" w:eastAsia="Arial" w:hAnsiTheme="minorHAnsi" w:cstheme="minorHAnsi"/>
                <w:sz w:val="18"/>
                <w:szCs w:val="18"/>
              </w:rPr>
              <w:t xml:space="preserve"> nu au </w:t>
            </w:r>
            <w:proofErr w:type="spellStart"/>
            <w:r w:rsidRPr="00954E94">
              <w:rPr>
                <w:rFonts w:asciiTheme="minorHAnsi" w:eastAsia="Arial" w:hAnsiTheme="minorHAnsi" w:cstheme="minorHAnsi"/>
                <w:sz w:val="18"/>
                <w:szCs w:val="18"/>
              </w:rPr>
              <w:t>atins</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încă</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dimensiunea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și</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acoperirea</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pentru</w:t>
            </w:r>
            <w:proofErr w:type="spellEnd"/>
            <w:r w:rsidRPr="00954E94">
              <w:rPr>
                <w:rFonts w:asciiTheme="minorHAnsi" w:eastAsia="Arial" w:hAnsiTheme="minorHAnsi" w:cstheme="minorHAnsi"/>
                <w:sz w:val="18"/>
                <w:szCs w:val="18"/>
              </w:rPr>
              <w:t xml:space="preserve"> a fi </w:t>
            </w:r>
            <w:proofErr w:type="spellStart"/>
            <w:r w:rsidRPr="00954E94">
              <w:rPr>
                <w:rFonts w:asciiTheme="minorHAnsi" w:eastAsia="Arial" w:hAnsiTheme="minorHAnsi" w:cstheme="minorHAnsi"/>
                <w:sz w:val="18"/>
                <w:szCs w:val="18"/>
              </w:rPr>
              <w:t>clasificate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drept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pădure</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sau</w:t>
            </w:r>
            <w:proofErr w:type="spellEnd"/>
            <w:r w:rsidRPr="00954E94">
              <w:rPr>
                <w:rFonts w:asciiTheme="minorHAnsi" w:eastAsia="Arial" w:hAnsiTheme="minorHAnsi" w:cstheme="minorHAnsi"/>
                <w:sz w:val="18"/>
                <w:szCs w:val="18"/>
              </w:rPr>
              <w:t xml:space="preserve"> alt </w:t>
            </w:r>
            <w:proofErr w:type="spellStart"/>
            <w:r w:rsidRPr="00954E94">
              <w:rPr>
                <w:rFonts w:asciiTheme="minorHAnsi" w:eastAsia="Arial" w:hAnsiTheme="minorHAnsi" w:cstheme="minorHAnsi"/>
                <w:sz w:val="18"/>
                <w:szCs w:val="18"/>
              </w:rPr>
              <w:t>teren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împădurit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definit</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în</w:t>
            </w:r>
            <w:proofErr w:type="spellEnd"/>
            <w:r w:rsidRPr="00954E94">
              <w:rPr>
                <w:rFonts w:asciiTheme="minorHAnsi" w:eastAsia="Arial" w:hAnsiTheme="minorHAnsi" w:cstheme="minorHAnsi"/>
                <w:sz w:val="18"/>
                <w:szCs w:val="18"/>
              </w:rPr>
              <w:t xml:space="preserve"> </w:t>
            </w:r>
            <w:proofErr w:type="spellStart"/>
            <w:r w:rsidRPr="00954E94">
              <w:rPr>
                <w:rFonts w:asciiTheme="minorHAnsi" w:eastAsia="Arial" w:hAnsiTheme="minorHAnsi" w:cstheme="minorHAnsi"/>
                <w:sz w:val="18"/>
                <w:szCs w:val="18"/>
              </w:rPr>
              <w:t>conformitate</w:t>
            </w:r>
            <w:proofErr w:type="spellEnd"/>
            <w:r w:rsidRPr="00954E94">
              <w:rPr>
                <w:rFonts w:asciiTheme="minorHAnsi" w:eastAsia="Arial" w:hAnsiTheme="minorHAnsi" w:cstheme="minorHAnsi"/>
                <w:sz w:val="18"/>
                <w:szCs w:val="18"/>
              </w:rPr>
              <w:t xml:space="preserve"> cu </w:t>
            </w:r>
            <w:proofErr w:type="spellStart"/>
            <w:r w:rsidRPr="00954E94">
              <w:rPr>
                <w:rFonts w:asciiTheme="minorHAnsi" w:eastAsia="Arial" w:hAnsiTheme="minorHAnsi" w:cstheme="minorHAnsi"/>
                <w:sz w:val="18"/>
                <w:szCs w:val="18"/>
              </w:rPr>
              <w:t>definiția</w:t>
            </w:r>
            <w:proofErr w:type="spellEnd"/>
            <w:r w:rsidRPr="00954E94">
              <w:rPr>
                <w:rFonts w:asciiTheme="minorHAnsi" w:eastAsia="Arial" w:hAnsiTheme="minorHAnsi" w:cstheme="minorHAnsi"/>
                <w:sz w:val="18"/>
                <w:szCs w:val="18"/>
              </w:rPr>
              <w:t xml:space="preserve"> FAO a </w:t>
            </w:r>
            <w:proofErr w:type="spellStart"/>
            <w:r w:rsidRPr="00954E94">
              <w:rPr>
                <w:rFonts w:asciiTheme="minorHAnsi" w:eastAsia="Arial" w:hAnsiTheme="minorHAnsi" w:cstheme="minorHAnsi"/>
                <w:sz w:val="18"/>
                <w:szCs w:val="18"/>
              </w:rPr>
              <w:t>pădurilor</w:t>
            </w:r>
            <w:proofErr w:type="spellEnd"/>
            <w:r w:rsidRPr="00954E94">
              <w:rPr>
                <w:rFonts w:asciiTheme="minorHAnsi" w:eastAsia="Arial" w:hAnsiTheme="minorHAnsi" w:cstheme="minorHAnsi"/>
                <w:sz w:val="18"/>
                <w:szCs w:val="18"/>
              </w:rPr>
              <w:t>.</w:t>
            </w:r>
          </w:p>
          <w:p w14:paraId="21408ED3" w14:textId="44B3F0AC" w:rsidR="003F3815" w:rsidRPr="00954E94" w:rsidRDefault="003F3815" w:rsidP="00954E94">
            <w:pPr>
              <w:jc w:val="both"/>
              <w:rPr>
                <w:rFonts w:asciiTheme="minorHAnsi" w:eastAsia="Arial" w:hAnsiTheme="minorHAnsi" w:cstheme="minorHAnsi"/>
                <w:sz w:val="18"/>
                <w:szCs w:val="18"/>
                <w:lang w:val="ro-RO"/>
              </w:rPr>
            </w:pPr>
          </w:p>
          <w:p w14:paraId="1415B470" w14:textId="784AEB30" w:rsidR="00BC1A8E" w:rsidRPr="00954E94" w:rsidRDefault="00BC1A8E" w:rsidP="00954E94">
            <w:pPr>
              <w:jc w:val="both"/>
              <w:rPr>
                <w:rFonts w:asciiTheme="minorHAnsi" w:hAnsiTheme="minorHAnsi" w:cstheme="minorHAnsi"/>
                <w:sz w:val="18"/>
                <w:szCs w:val="18"/>
              </w:rPr>
            </w:pPr>
            <w:proofErr w:type="spellStart"/>
            <w:r w:rsidRPr="00954E94">
              <w:rPr>
                <w:rFonts w:asciiTheme="minorHAnsi" w:hAnsiTheme="minorHAnsi" w:cstheme="minorHAnsi"/>
                <w:sz w:val="18"/>
                <w:szCs w:val="18"/>
              </w:rPr>
              <w:t>Achiziția</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echipamente</w:t>
            </w:r>
            <w:proofErr w:type="spellEnd"/>
            <w:r w:rsidRPr="00954E94">
              <w:rPr>
                <w:rFonts w:asciiTheme="minorHAnsi" w:hAnsiTheme="minorHAnsi" w:cstheme="minorHAnsi"/>
                <w:sz w:val="18"/>
                <w:szCs w:val="18"/>
              </w:rPr>
              <w:t xml:space="preserve"> nu are un impact </w:t>
            </w:r>
            <w:proofErr w:type="spellStart"/>
            <w:r w:rsidRPr="00954E94">
              <w:rPr>
                <w:rFonts w:asciiTheme="minorHAnsi" w:hAnsiTheme="minorHAnsi" w:cstheme="minorHAnsi"/>
                <w:sz w:val="18"/>
                <w:szCs w:val="18"/>
              </w:rPr>
              <w:t>previzibil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semnificativ</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asupra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obiectivului</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mediu</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privind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protecţia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şi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refacerea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biodiversităţii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şi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ecosistemelor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luȃnd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considerare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efectele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directe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efectele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primare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indirecte</w:t>
            </w:r>
            <w:proofErr w:type="spellEnd"/>
            <w:r w:rsidRPr="00954E94">
              <w:rPr>
                <w:rFonts w:asciiTheme="minorHAnsi" w:hAnsiTheme="minorHAnsi" w:cstheme="minorHAnsi"/>
                <w:sz w:val="18"/>
                <w:szCs w:val="18"/>
              </w:rPr>
              <w:t xml:space="preserve"> de pe </w:t>
            </w:r>
            <w:proofErr w:type="spellStart"/>
            <w:r w:rsidRPr="00954E94">
              <w:rPr>
                <w:rFonts w:asciiTheme="minorHAnsi" w:hAnsiTheme="minorHAnsi" w:cstheme="minorHAnsi"/>
                <w:sz w:val="18"/>
                <w:szCs w:val="18"/>
              </w:rPr>
              <w:t>parcursul</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implementării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investiţii</w:t>
            </w:r>
            <w:proofErr w:type="spellEnd"/>
            <w:r w:rsidRPr="00954E94">
              <w:rPr>
                <w:rFonts w:asciiTheme="minorHAnsi" w:hAnsiTheme="minorHAnsi" w:cstheme="minorHAnsi"/>
                <w:sz w:val="18"/>
                <w:szCs w:val="18"/>
              </w:rPr>
              <w:t xml:space="preserve"> care </w:t>
            </w:r>
            <w:proofErr w:type="spellStart"/>
            <w:r w:rsidRPr="00954E94">
              <w:rPr>
                <w:rFonts w:asciiTheme="minorHAnsi" w:hAnsiTheme="minorHAnsi" w:cstheme="minorHAnsi"/>
                <w:sz w:val="18"/>
                <w:szCs w:val="18"/>
              </w:rPr>
              <w:t>parcurg</w:t>
            </w:r>
            <w:proofErr w:type="spellEnd"/>
            <w:r w:rsidRPr="00954E94">
              <w:rPr>
                <w:rFonts w:asciiTheme="minorHAnsi" w:hAnsiTheme="minorHAnsi" w:cstheme="minorHAnsi"/>
                <w:sz w:val="18"/>
                <w:szCs w:val="18"/>
              </w:rPr>
              <w:t xml:space="preserve">/au </w:t>
            </w:r>
            <w:proofErr w:type="spellStart"/>
            <w:r w:rsidRPr="00954E94">
              <w:rPr>
                <w:rFonts w:asciiTheme="minorHAnsi" w:hAnsiTheme="minorHAnsi" w:cstheme="minorHAnsi"/>
                <w:sz w:val="18"/>
                <w:szCs w:val="18"/>
              </w:rPr>
              <w:t>parcurs</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procesul</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evaluare</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impactului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asupra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mediului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inclusiv</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după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caz</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etapa</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studiu</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evaluare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adecvată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în</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conformitate</w:t>
            </w:r>
            <w:proofErr w:type="spellEnd"/>
            <w:r w:rsidRPr="00954E94">
              <w:rPr>
                <w:rFonts w:asciiTheme="minorHAnsi" w:hAnsiTheme="minorHAnsi" w:cstheme="minorHAnsi"/>
                <w:sz w:val="18"/>
                <w:szCs w:val="18"/>
              </w:rPr>
              <w:t xml:space="preserve"> cu </w:t>
            </w:r>
            <w:proofErr w:type="spellStart"/>
            <w:r w:rsidRPr="00954E94">
              <w:rPr>
                <w:rFonts w:asciiTheme="minorHAnsi" w:hAnsiTheme="minorHAnsi" w:cstheme="minorHAnsi"/>
                <w:sz w:val="18"/>
                <w:szCs w:val="18"/>
              </w:rPr>
              <w:t>prevederile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Directivei</w:t>
            </w:r>
            <w:proofErr w:type="spellEnd"/>
            <w:r w:rsidRPr="00954E94">
              <w:rPr>
                <w:rFonts w:asciiTheme="minorHAnsi" w:hAnsiTheme="minorHAnsi" w:cstheme="minorHAnsi"/>
                <w:sz w:val="18"/>
                <w:szCs w:val="18"/>
              </w:rPr>
              <w:t xml:space="preserve"> 92/43/CEE a </w:t>
            </w:r>
            <w:proofErr w:type="spellStart"/>
            <w:r w:rsidRPr="00954E94">
              <w:rPr>
                <w:rFonts w:asciiTheme="minorHAnsi" w:hAnsiTheme="minorHAnsi" w:cstheme="minorHAnsi"/>
                <w:sz w:val="18"/>
                <w:szCs w:val="18"/>
              </w:rPr>
              <w:t>Consiliului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privind</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conservarea</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habitatelor</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naturale</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a </w:t>
            </w:r>
            <w:proofErr w:type="spellStart"/>
            <w:r w:rsidRPr="00954E94">
              <w:rPr>
                <w:rFonts w:asciiTheme="minorHAnsi" w:hAnsiTheme="minorHAnsi" w:cstheme="minorHAnsi"/>
                <w:sz w:val="18"/>
                <w:szCs w:val="18"/>
              </w:rPr>
              <w:t>speciilor</w:t>
            </w:r>
            <w:proofErr w:type="spellEnd"/>
            <w:r w:rsidRPr="00954E94">
              <w:rPr>
                <w:rFonts w:asciiTheme="minorHAnsi" w:hAnsiTheme="minorHAnsi" w:cstheme="minorHAnsi"/>
                <w:sz w:val="18"/>
                <w:szCs w:val="18"/>
              </w:rPr>
              <w:t xml:space="preserve"> de </w:t>
            </w:r>
            <w:proofErr w:type="spellStart"/>
            <w:r w:rsidRPr="00954E94">
              <w:rPr>
                <w:rFonts w:asciiTheme="minorHAnsi" w:hAnsiTheme="minorHAnsi" w:cstheme="minorHAnsi"/>
                <w:sz w:val="18"/>
                <w:szCs w:val="18"/>
              </w:rPr>
              <w:t>faună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și</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floră</w:t>
            </w:r>
            <w:proofErr w:type="spellEnd"/>
            <w:r w:rsidRPr="00954E94">
              <w:rPr>
                <w:rFonts w:asciiTheme="minorHAnsi" w:hAnsiTheme="minorHAnsi" w:cstheme="minorHAnsi"/>
                <w:sz w:val="18"/>
                <w:szCs w:val="18"/>
              </w:rPr>
              <w:t xml:space="preserve"> </w:t>
            </w:r>
            <w:proofErr w:type="spellStart"/>
            <w:r w:rsidRPr="00954E94">
              <w:rPr>
                <w:rFonts w:asciiTheme="minorHAnsi" w:hAnsiTheme="minorHAnsi" w:cstheme="minorHAnsi"/>
                <w:sz w:val="18"/>
                <w:szCs w:val="18"/>
              </w:rPr>
              <w:t>sălbatică</w:t>
            </w:r>
            <w:proofErr w:type="spellEnd"/>
            <w:r w:rsidRPr="00954E94">
              <w:rPr>
                <w:rFonts w:asciiTheme="minorHAnsi" w:hAnsiTheme="minorHAnsi" w:cstheme="minorHAnsi"/>
                <w:sz w:val="18"/>
                <w:szCs w:val="18"/>
              </w:rPr>
              <w:t xml:space="preserve">. </w:t>
            </w:r>
          </w:p>
        </w:tc>
      </w:tr>
    </w:tbl>
    <w:p w14:paraId="55B1F381" w14:textId="77777777" w:rsidR="00DE732C" w:rsidRDefault="00DE732C" w:rsidP="00954E94">
      <w:pPr>
        <w:spacing w:after="0" w:line="240" w:lineRule="auto"/>
        <w:jc w:val="both"/>
        <w:rPr>
          <w:rFonts w:cstheme="minorHAnsi"/>
          <w:i/>
          <w:iCs/>
          <w:sz w:val="18"/>
          <w:szCs w:val="18"/>
        </w:rPr>
      </w:pPr>
    </w:p>
    <w:p w14:paraId="360446F2" w14:textId="77777777" w:rsidR="00DE732C" w:rsidRDefault="00DE732C" w:rsidP="00954E94">
      <w:pPr>
        <w:spacing w:after="0" w:line="240" w:lineRule="auto"/>
        <w:jc w:val="both"/>
        <w:rPr>
          <w:rFonts w:cstheme="minorHAnsi"/>
          <w:i/>
          <w:iCs/>
          <w:sz w:val="18"/>
          <w:szCs w:val="18"/>
        </w:rPr>
      </w:pPr>
    </w:p>
    <w:p w14:paraId="58140690" w14:textId="26D78B35" w:rsidR="00FF0AC0" w:rsidRPr="00DE732C" w:rsidRDefault="00D56779" w:rsidP="00954E94">
      <w:pPr>
        <w:spacing w:after="0" w:line="240" w:lineRule="auto"/>
        <w:jc w:val="both"/>
        <w:rPr>
          <w:rFonts w:cstheme="minorHAnsi"/>
          <w:caps/>
          <w:sz w:val="18"/>
          <w:szCs w:val="18"/>
        </w:rPr>
      </w:pPr>
      <w:r w:rsidRPr="00954E94">
        <w:rPr>
          <w:rFonts w:cstheme="minorHAnsi"/>
          <w:sz w:val="18"/>
          <w:szCs w:val="18"/>
        </w:rPr>
        <w:t>Cele de mai sus se vor plia pe specificiul fiecărui proiect în parte si se va avea în vedere inclusiv criteriile tehnice din Apendicele A-E din REGULAMENTUL DELEGAT (UE) 2021/2139 AL COMISIEI din 4 iunie 2021 de completare a Regulamentului (UE) 2020/852 al Parlamentului European și al Consiliului.</w:t>
      </w:r>
      <w:r w:rsidR="00FF0AC0" w:rsidRPr="00954E94">
        <w:rPr>
          <w:rFonts w:cstheme="minorHAnsi"/>
          <w:sz w:val="18"/>
          <w:szCs w:val="18"/>
        </w:rPr>
        <w:tab/>
      </w:r>
      <w:r w:rsidR="00FF0AC0" w:rsidRPr="00954E94">
        <w:rPr>
          <w:rFonts w:cstheme="minorHAnsi"/>
          <w:sz w:val="18"/>
          <w:szCs w:val="18"/>
        </w:rPr>
        <w:tab/>
      </w:r>
      <w:r w:rsidR="00FF0AC0" w:rsidRPr="00954E94">
        <w:rPr>
          <w:rFonts w:cstheme="minorHAnsi"/>
          <w:sz w:val="18"/>
          <w:szCs w:val="18"/>
        </w:rPr>
        <w:tab/>
        <w:t xml:space="preserve">                                                                            </w:t>
      </w:r>
    </w:p>
    <w:p w14:paraId="134CB8A1" w14:textId="77777777" w:rsidR="00FF0AC0" w:rsidRPr="00954E94" w:rsidRDefault="00FF0AC0" w:rsidP="00954E94">
      <w:pPr>
        <w:spacing w:after="0" w:line="240" w:lineRule="auto"/>
        <w:jc w:val="both"/>
        <w:rPr>
          <w:rFonts w:cstheme="minorHAnsi"/>
          <w:sz w:val="18"/>
          <w:szCs w:val="18"/>
        </w:rPr>
      </w:pPr>
      <w:r w:rsidRPr="00954E94">
        <w:rPr>
          <w:rFonts w:cstheme="minorHAnsi"/>
          <w:sz w:val="18"/>
          <w:szCs w:val="18"/>
        </w:rPr>
        <w:t xml:space="preserve">                                                                                      </w:t>
      </w:r>
    </w:p>
    <w:p w14:paraId="6C411ECB" w14:textId="77777777" w:rsidR="00DE732C" w:rsidRDefault="00DE732C" w:rsidP="00954E94">
      <w:pPr>
        <w:spacing w:after="0" w:line="240" w:lineRule="auto"/>
        <w:jc w:val="both"/>
        <w:rPr>
          <w:rFonts w:cstheme="minorHAnsi"/>
          <w:sz w:val="18"/>
          <w:szCs w:val="18"/>
        </w:rPr>
      </w:pPr>
    </w:p>
    <w:p w14:paraId="66777DEA" w14:textId="77777777" w:rsidR="00DE732C" w:rsidRPr="00DE732C" w:rsidRDefault="00FF0AC0" w:rsidP="00954E94">
      <w:pPr>
        <w:spacing w:after="0" w:line="240" w:lineRule="auto"/>
        <w:jc w:val="both"/>
        <w:rPr>
          <w:rFonts w:cstheme="minorHAnsi"/>
          <w:i/>
          <w:iCs/>
          <w:sz w:val="18"/>
          <w:szCs w:val="18"/>
        </w:rPr>
      </w:pPr>
      <w:r w:rsidRPr="00DE732C">
        <w:rPr>
          <w:rFonts w:cstheme="minorHAnsi"/>
          <w:i/>
          <w:iCs/>
          <w:sz w:val="18"/>
          <w:szCs w:val="18"/>
        </w:rPr>
        <w:t xml:space="preserve">Data: </w:t>
      </w:r>
    </w:p>
    <w:p w14:paraId="016496FC" w14:textId="3D043BD0" w:rsidR="00DE732C" w:rsidRDefault="00FF0AC0" w:rsidP="00954E94">
      <w:pPr>
        <w:spacing w:after="0" w:line="240" w:lineRule="auto"/>
        <w:jc w:val="both"/>
        <w:rPr>
          <w:rFonts w:cstheme="minorHAnsi"/>
          <w:sz w:val="18"/>
          <w:szCs w:val="18"/>
        </w:rPr>
      </w:pPr>
      <w:r w:rsidRPr="00DE732C">
        <w:rPr>
          <w:rFonts w:cstheme="minorHAnsi"/>
          <w:i/>
          <w:iCs/>
          <w:sz w:val="18"/>
          <w:szCs w:val="18"/>
        </w:rPr>
        <w:tab/>
      </w:r>
      <w:r w:rsidRPr="00954E94">
        <w:rPr>
          <w:rFonts w:cstheme="minorHAnsi"/>
          <w:sz w:val="18"/>
          <w:szCs w:val="18"/>
        </w:rPr>
        <w:tab/>
      </w:r>
      <w:r w:rsidRPr="00954E94">
        <w:rPr>
          <w:rFonts w:cstheme="minorHAnsi"/>
          <w:sz w:val="18"/>
          <w:szCs w:val="18"/>
        </w:rPr>
        <w:tab/>
      </w:r>
      <w:r w:rsidRPr="00954E94">
        <w:rPr>
          <w:rFonts w:cstheme="minorHAnsi"/>
          <w:sz w:val="18"/>
          <w:szCs w:val="18"/>
        </w:rPr>
        <w:tab/>
      </w:r>
      <w:r w:rsidRPr="00954E94">
        <w:rPr>
          <w:rFonts w:cstheme="minorHAnsi"/>
          <w:sz w:val="18"/>
          <w:szCs w:val="18"/>
        </w:rPr>
        <w:tab/>
      </w:r>
      <w:r w:rsidRPr="00954E94">
        <w:rPr>
          <w:rFonts w:cstheme="minorHAnsi"/>
          <w:sz w:val="18"/>
          <w:szCs w:val="18"/>
        </w:rPr>
        <w:tab/>
      </w:r>
    </w:p>
    <w:p w14:paraId="0153A4B3" w14:textId="0DEF4C18" w:rsidR="00FF0AC0" w:rsidRPr="00954E94" w:rsidRDefault="00FF0AC0" w:rsidP="00954E94">
      <w:pPr>
        <w:spacing w:after="0" w:line="240" w:lineRule="auto"/>
        <w:jc w:val="both"/>
        <w:rPr>
          <w:rFonts w:cstheme="minorHAnsi"/>
          <w:i/>
          <w:iCs/>
          <w:sz w:val="18"/>
          <w:szCs w:val="18"/>
        </w:rPr>
      </w:pPr>
      <w:r w:rsidRPr="00954E94">
        <w:rPr>
          <w:rFonts w:cstheme="minorHAnsi"/>
          <w:i/>
          <w:iCs/>
          <w:sz w:val="18"/>
          <w:szCs w:val="18"/>
        </w:rPr>
        <w:t>Nume, prenume reprezenta</w:t>
      </w:r>
      <w:r w:rsidR="00DE732C">
        <w:rPr>
          <w:rFonts w:cstheme="minorHAnsi"/>
          <w:i/>
          <w:iCs/>
          <w:sz w:val="18"/>
          <w:szCs w:val="18"/>
        </w:rPr>
        <w:t>nt</w:t>
      </w:r>
      <w:r w:rsidRPr="00954E94">
        <w:rPr>
          <w:rFonts w:cstheme="minorHAnsi"/>
          <w:i/>
          <w:iCs/>
          <w:sz w:val="18"/>
          <w:szCs w:val="18"/>
        </w:rPr>
        <w:t xml:space="preserve"> legal al solicitantului/liderului </w:t>
      </w:r>
    </w:p>
    <w:p w14:paraId="4142DC25" w14:textId="77777777" w:rsidR="00DE732C" w:rsidRDefault="00FF0AC0" w:rsidP="00954E94">
      <w:pPr>
        <w:spacing w:after="0" w:line="240" w:lineRule="auto"/>
        <w:jc w:val="both"/>
        <w:rPr>
          <w:rFonts w:cstheme="minorHAnsi"/>
          <w:i/>
          <w:iCs/>
          <w:sz w:val="18"/>
          <w:szCs w:val="18"/>
        </w:rPr>
      </w:pPr>
      <w:r w:rsidRPr="00954E94">
        <w:rPr>
          <w:rFonts w:cstheme="minorHAnsi"/>
          <w:i/>
          <w:iCs/>
          <w:sz w:val="18"/>
          <w:szCs w:val="18"/>
        </w:rPr>
        <w:tab/>
      </w:r>
      <w:r w:rsidRPr="00954E94">
        <w:rPr>
          <w:rFonts w:cstheme="minorHAnsi"/>
          <w:i/>
          <w:iCs/>
          <w:sz w:val="18"/>
          <w:szCs w:val="18"/>
        </w:rPr>
        <w:tab/>
      </w:r>
      <w:r w:rsidRPr="00954E94">
        <w:rPr>
          <w:rFonts w:cstheme="minorHAnsi"/>
          <w:i/>
          <w:iCs/>
          <w:sz w:val="18"/>
          <w:szCs w:val="18"/>
        </w:rPr>
        <w:tab/>
      </w:r>
      <w:r w:rsidRPr="00954E94">
        <w:rPr>
          <w:rFonts w:cstheme="minorHAnsi"/>
          <w:i/>
          <w:iCs/>
          <w:sz w:val="18"/>
          <w:szCs w:val="18"/>
        </w:rPr>
        <w:tab/>
      </w:r>
      <w:r w:rsidRPr="00954E94">
        <w:rPr>
          <w:rFonts w:cstheme="minorHAnsi"/>
          <w:i/>
          <w:iCs/>
          <w:sz w:val="18"/>
          <w:szCs w:val="18"/>
        </w:rPr>
        <w:tab/>
      </w:r>
      <w:r w:rsidRPr="00954E94">
        <w:rPr>
          <w:rFonts w:cstheme="minorHAnsi"/>
          <w:i/>
          <w:iCs/>
          <w:sz w:val="18"/>
          <w:szCs w:val="18"/>
        </w:rPr>
        <w:tab/>
      </w:r>
    </w:p>
    <w:p w14:paraId="00E220F3" w14:textId="0B0105A9" w:rsidR="00FF0AC0" w:rsidRPr="00954E94" w:rsidRDefault="00FF0AC0" w:rsidP="00954E94">
      <w:pPr>
        <w:spacing w:after="0" w:line="240" w:lineRule="auto"/>
        <w:jc w:val="both"/>
        <w:rPr>
          <w:rFonts w:cstheme="minorHAnsi"/>
          <w:i/>
          <w:iCs/>
          <w:sz w:val="18"/>
          <w:szCs w:val="18"/>
        </w:rPr>
      </w:pPr>
      <w:r w:rsidRPr="00954E94">
        <w:rPr>
          <w:rFonts w:cstheme="minorHAnsi"/>
          <w:i/>
          <w:iCs/>
          <w:sz w:val="18"/>
          <w:szCs w:val="18"/>
        </w:rPr>
        <w:t>Semnătura reprezentatului legal al solicitantului/liderului de parteneriat</w:t>
      </w:r>
    </w:p>
    <w:p w14:paraId="7E16CD69" w14:textId="77777777" w:rsidR="00FF0AC0" w:rsidRPr="00954E94" w:rsidRDefault="00FF0AC0" w:rsidP="00954E94">
      <w:pPr>
        <w:spacing w:after="0" w:line="240" w:lineRule="auto"/>
        <w:jc w:val="both"/>
        <w:rPr>
          <w:rFonts w:cstheme="minorHAnsi"/>
          <w:sz w:val="18"/>
          <w:szCs w:val="18"/>
        </w:rPr>
      </w:pPr>
      <w:r w:rsidRPr="00954E94">
        <w:rPr>
          <w:rFonts w:cstheme="minorHAnsi"/>
          <w:sz w:val="18"/>
          <w:szCs w:val="18"/>
        </w:rPr>
        <w:t xml:space="preserve">                                                                      </w:t>
      </w:r>
    </w:p>
    <w:p w14:paraId="01F6B340" w14:textId="77777777" w:rsidR="00221F70" w:rsidRPr="00954E94" w:rsidRDefault="00B152B3" w:rsidP="00954E94">
      <w:pPr>
        <w:spacing w:after="0" w:line="240" w:lineRule="auto"/>
        <w:jc w:val="both"/>
        <w:rPr>
          <w:rFonts w:cstheme="minorHAnsi"/>
          <w:i/>
          <w:iCs/>
          <w:sz w:val="18"/>
          <w:szCs w:val="18"/>
        </w:rPr>
      </w:pPr>
      <w:r w:rsidRPr="00954E94">
        <w:rPr>
          <w:rFonts w:cstheme="minorHAnsi"/>
          <w:i/>
          <w:iCs/>
          <w:sz w:val="18"/>
          <w:szCs w:val="18"/>
        </w:rPr>
        <w:tab/>
      </w:r>
      <w:r w:rsidRPr="00954E94">
        <w:rPr>
          <w:rFonts w:cstheme="minorHAnsi"/>
          <w:i/>
          <w:iCs/>
          <w:sz w:val="18"/>
          <w:szCs w:val="18"/>
        </w:rPr>
        <w:tab/>
      </w:r>
    </w:p>
    <w:p w14:paraId="7B731A1A" w14:textId="77777777" w:rsidR="00221F70" w:rsidRPr="00954E94" w:rsidRDefault="00221F70" w:rsidP="00954E94">
      <w:pPr>
        <w:spacing w:after="0" w:line="240" w:lineRule="auto"/>
        <w:jc w:val="both"/>
        <w:rPr>
          <w:rFonts w:cstheme="minorHAnsi"/>
          <w:i/>
          <w:iCs/>
          <w:sz w:val="18"/>
          <w:szCs w:val="18"/>
        </w:rPr>
      </w:pPr>
    </w:p>
    <w:p w14:paraId="40B882F7" w14:textId="77777777" w:rsidR="00221F70" w:rsidRPr="00954E94" w:rsidRDefault="00221F70" w:rsidP="00954E94">
      <w:pPr>
        <w:spacing w:after="0" w:line="240" w:lineRule="auto"/>
        <w:jc w:val="both"/>
        <w:rPr>
          <w:rFonts w:cstheme="minorHAnsi"/>
          <w:i/>
          <w:iCs/>
          <w:sz w:val="18"/>
          <w:szCs w:val="18"/>
        </w:rPr>
      </w:pPr>
    </w:p>
    <w:p w14:paraId="4BD33741" w14:textId="64C75AD5" w:rsidR="00692A80" w:rsidRPr="00954E94" w:rsidRDefault="00692A80" w:rsidP="00954E94">
      <w:pPr>
        <w:spacing w:after="0" w:line="240" w:lineRule="auto"/>
        <w:jc w:val="both"/>
        <w:rPr>
          <w:rFonts w:cstheme="minorHAnsi"/>
          <w:i/>
          <w:iCs/>
          <w:sz w:val="18"/>
          <w:szCs w:val="18"/>
        </w:rPr>
      </w:pPr>
    </w:p>
    <w:sectPr w:rsidR="00692A80" w:rsidRPr="00954E94"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CF2CD" w14:textId="77777777" w:rsidR="000E70F2" w:rsidRDefault="000E70F2" w:rsidP="00C80355">
      <w:pPr>
        <w:spacing w:after="0" w:line="240" w:lineRule="auto"/>
      </w:pPr>
      <w:r>
        <w:separator/>
      </w:r>
    </w:p>
  </w:endnote>
  <w:endnote w:type="continuationSeparator" w:id="0">
    <w:p w14:paraId="62446261" w14:textId="77777777" w:rsidR="000E70F2" w:rsidRDefault="000E70F2"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FA40A" w14:textId="77777777" w:rsidR="000E70F2" w:rsidRDefault="000E70F2" w:rsidP="00C80355">
      <w:pPr>
        <w:spacing w:after="0" w:line="240" w:lineRule="auto"/>
      </w:pPr>
      <w:r>
        <w:separator/>
      </w:r>
    </w:p>
  </w:footnote>
  <w:footnote w:type="continuationSeparator" w:id="0">
    <w:p w14:paraId="67972DBC" w14:textId="77777777" w:rsidR="000E70F2" w:rsidRDefault="000E70F2" w:rsidP="00C80355">
      <w:pPr>
        <w:spacing w:after="0" w:line="240" w:lineRule="auto"/>
      </w:pPr>
      <w:r>
        <w:continuationSeparator/>
      </w:r>
    </w:p>
  </w:footnote>
  <w:footnote w:id="1">
    <w:p w14:paraId="7DC912CC" w14:textId="10384F7B" w:rsidR="00FF0AC0" w:rsidRPr="00F87831" w:rsidRDefault="00FF0AC0" w:rsidP="00FF0AC0">
      <w:pPr>
        <w:pStyle w:val="FootnoteText"/>
        <w:rPr>
          <w:rFonts w:ascii="Trebuchet MS" w:hAnsi="Trebuchet MS"/>
          <w:sz w:val="18"/>
          <w:szCs w:val="18"/>
        </w:rPr>
      </w:pPr>
      <w:r w:rsidRPr="00F87831">
        <w:rPr>
          <w:rStyle w:val="FootnoteReference"/>
          <w:rFonts w:ascii="Trebuchet MS" w:hAnsi="Trebuchet MS"/>
          <w:sz w:val="18"/>
          <w:szCs w:val="18"/>
        </w:rPr>
        <w:footnoteRef/>
      </w:r>
      <w:r w:rsidRPr="00F87831">
        <w:rPr>
          <w:rFonts w:ascii="Trebuchet MS" w:hAnsi="Trebuchet MS"/>
          <w:sz w:val="18"/>
          <w:szCs w:val="18"/>
        </w:rPr>
        <w:t xml:space="preserve"> </w:t>
      </w:r>
      <w:hyperlink r:id="rId1" w:history="1">
        <w:r w:rsidRPr="00F87831">
          <w:rPr>
            <w:rStyle w:val="Hyperlink"/>
            <w:rFonts w:ascii="Trebuchet MS" w:hAnsi="Trebuchet MS"/>
            <w:sz w:val="18"/>
            <w:szCs w:val="18"/>
          </w:rPr>
          <w:t>https://eur-lex.europa.eu/legal-content/RO/TXT/PDF/?uri=CELEX:52021XC0218(01)&amp;from=RO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C068" w14:textId="4EF47DF6" w:rsidR="00E7116C" w:rsidRPr="00954E94" w:rsidRDefault="00E7116C" w:rsidP="00E7116C">
    <w:pPr>
      <w:spacing w:after="0" w:line="240" w:lineRule="auto"/>
      <w:jc w:val="right"/>
      <w:rPr>
        <w:rFonts w:cstheme="minorHAnsi"/>
        <w:b/>
        <w:bCs/>
        <w:color w:val="4472C4" w:themeColor="accent1"/>
        <w:sz w:val="18"/>
        <w:szCs w:val="18"/>
      </w:rPr>
    </w:pPr>
    <w:r w:rsidRPr="00954E94">
      <w:rPr>
        <w:rFonts w:cstheme="minorHAnsi"/>
        <w:b/>
        <w:bCs/>
        <w:color w:val="4472C4" w:themeColor="accent1"/>
        <w:sz w:val="18"/>
        <w:szCs w:val="18"/>
      </w:rPr>
      <w:t xml:space="preserve">Anexa 2.5 </w:t>
    </w:r>
    <w:r w:rsidR="00B46D5A">
      <w:rPr>
        <w:rFonts w:cstheme="minorHAnsi"/>
        <w:b/>
        <w:bCs/>
        <w:color w:val="4472C4" w:themeColor="accent1"/>
        <w:sz w:val="18"/>
        <w:szCs w:val="18"/>
      </w:rPr>
      <w:t>L</w:t>
    </w:r>
    <w:r w:rsidRPr="00954E94">
      <w:rPr>
        <w:rFonts w:cstheme="minorHAnsi"/>
        <w:b/>
        <w:bCs/>
        <w:color w:val="4472C4" w:themeColor="accent1"/>
        <w:sz w:val="18"/>
        <w:szCs w:val="18"/>
      </w:rPr>
      <w:t>ista de verificare DNSH</w:t>
    </w:r>
  </w:p>
  <w:p w14:paraId="69F9D6A8" w14:textId="77777777" w:rsidR="002F3BE9" w:rsidRDefault="00D4261B"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C91611"/>
    <w:multiLevelType w:val="hybridMultilevel"/>
    <w:tmpl w:val="B0509CA4"/>
    <w:lvl w:ilvl="0" w:tplc="E67A797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F06FA6"/>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41B0CAD"/>
    <w:multiLevelType w:val="hybridMultilevel"/>
    <w:tmpl w:val="76761E30"/>
    <w:lvl w:ilvl="0" w:tplc="ECFC11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E175D"/>
    <w:multiLevelType w:val="hybridMultilevel"/>
    <w:tmpl w:val="577EF4D0"/>
    <w:lvl w:ilvl="0" w:tplc="96F8302E">
      <w:start w:val="1"/>
      <w:numFmt w:val="decimal"/>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B0836BA"/>
    <w:multiLevelType w:val="hybridMultilevel"/>
    <w:tmpl w:val="75940F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7342D94"/>
    <w:multiLevelType w:val="hybridMultilevel"/>
    <w:tmpl w:val="613CC17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F676B"/>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8807D61"/>
    <w:multiLevelType w:val="hybridMultilevel"/>
    <w:tmpl w:val="C5EC9B78"/>
    <w:lvl w:ilvl="0" w:tplc="A998A5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F1359B"/>
    <w:multiLevelType w:val="hybridMultilevel"/>
    <w:tmpl w:val="8548900E"/>
    <w:lvl w:ilvl="0" w:tplc="D99E0CC6">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1E2552B"/>
    <w:multiLevelType w:val="hybridMultilevel"/>
    <w:tmpl w:val="C9D6A1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D22C2A"/>
    <w:multiLevelType w:val="hybridMultilevel"/>
    <w:tmpl w:val="E79ABACA"/>
    <w:lvl w:ilvl="0" w:tplc="BABE7DF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9942F7D"/>
    <w:multiLevelType w:val="hybridMultilevel"/>
    <w:tmpl w:val="2FA8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354EF5"/>
    <w:multiLevelType w:val="hybridMultilevel"/>
    <w:tmpl w:val="F32EB2B2"/>
    <w:lvl w:ilvl="0" w:tplc="B44E864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7C5B3F"/>
    <w:multiLevelType w:val="hybridMultilevel"/>
    <w:tmpl w:val="792E53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E11DBC"/>
    <w:multiLevelType w:val="hybridMultilevel"/>
    <w:tmpl w:val="EB78FB6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292356"/>
    <w:multiLevelType w:val="hybridMultilevel"/>
    <w:tmpl w:val="2618E136"/>
    <w:lvl w:ilvl="0" w:tplc="62CEF2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40112A"/>
    <w:multiLevelType w:val="hybridMultilevel"/>
    <w:tmpl w:val="BDFCE65E"/>
    <w:lvl w:ilvl="0" w:tplc="5ED47B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4A7F71"/>
    <w:multiLevelType w:val="hybridMultilevel"/>
    <w:tmpl w:val="C3EA81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EC391F"/>
    <w:multiLevelType w:val="hybridMultilevel"/>
    <w:tmpl w:val="76761E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5E4464"/>
    <w:multiLevelType w:val="hybridMultilevel"/>
    <w:tmpl w:val="1B502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2D06F8"/>
    <w:multiLevelType w:val="hybridMultilevel"/>
    <w:tmpl w:val="C3EA81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3383161"/>
    <w:multiLevelType w:val="hybridMultilevel"/>
    <w:tmpl w:val="E6A03A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716345"/>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66047144"/>
    <w:multiLevelType w:val="hybridMultilevel"/>
    <w:tmpl w:val="278807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560DB1"/>
    <w:multiLevelType w:val="hybridMultilevel"/>
    <w:tmpl w:val="64CECC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9A121FB"/>
    <w:multiLevelType w:val="hybridMultilevel"/>
    <w:tmpl w:val="64CECC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9F4431"/>
    <w:multiLevelType w:val="hybridMultilevel"/>
    <w:tmpl w:val="CDD4DE3E"/>
    <w:lvl w:ilvl="0" w:tplc="6C440B96">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B61E85"/>
    <w:multiLevelType w:val="hybridMultilevel"/>
    <w:tmpl w:val="A01CEE52"/>
    <w:lvl w:ilvl="0" w:tplc="FFFFFFFF">
      <w:start w:val="1"/>
      <w:numFmt w:val="upperLetter"/>
      <w:lvlText w:val="%1."/>
      <w:lvlJc w:val="left"/>
      <w:pPr>
        <w:ind w:left="720" w:hanging="360"/>
      </w:pPr>
      <w:rPr>
        <w:rFonts w:ascii="Times New Roman" w:hAnsi="Times New Roman" w:cs="Times New Roman"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7039C3"/>
    <w:multiLevelType w:val="hybridMultilevel"/>
    <w:tmpl w:val="752A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491715"/>
    <w:multiLevelType w:val="hybridMultilevel"/>
    <w:tmpl w:val="6FB4B192"/>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0F2220"/>
    <w:multiLevelType w:val="hybridMultilevel"/>
    <w:tmpl w:val="A01CEE52"/>
    <w:lvl w:ilvl="0" w:tplc="86EEE6BA">
      <w:start w:val="1"/>
      <w:numFmt w:val="upperLetter"/>
      <w:lvlText w:val="%1."/>
      <w:lvlJc w:val="left"/>
      <w:pPr>
        <w:ind w:left="720" w:hanging="360"/>
      </w:pPr>
      <w:rPr>
        <w:rFonts w:ascii="Times New Roman" w:hAnsi="Times New Roman" w:cs="Times New Roman"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9F1B8B"/>
    <w:multiLevelType w:val="hybridMultilevel"/>
    <w:tmpl w:val="D17C41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6C95059"/>
    <w:multiLevelType w:val="hybridMultilevel"/>
    <w:tmpl w:val="A9E8AF40"/>
    <w:lvl w:ilvl="0" w:tplc="F424CD3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7DE4587"/>
    <w:multiLevelType w:val="hybridMultilevel"/>
    <w:tmpl w:val="0A78F5C8"/>
    <w:lvl w:ilvl="0" w:tplc="0409000F">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DD2268F"/>
    <w:multiLevelType w:val="hybridMultilevel"/>
    <w:tmpl w:val="DDB063FC"/>
    <w:lvl w:ilvl="0" w:tplc="FB241D7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9472882">
    <w:abstractNumId w:val="1"/>
  </w:num>
  <w:num w:numId="2" w16cid:durableId="2095467614">
    <w:abstractNumId w:val="11"/>
  </w:num>
  <w:num w:numId="3" w16cid:durableId="478182965">
    <w:abstractNumId w:val="35"/>
  </w:num>
  <w:num w:numId="4" w16cid:durableId="960914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9012525">
    <w:abstractNumId w:val="5"/>
  </w:num>
  <w:num w:numId="6" w16cid:durableId="897783990">
    <w:abstractNumId w:val="36"/>
  </w:num>
  <w:num w:numId="7" w16cid:durableId="939216050">
    <w:abstractNumId w:val="0"/>
  </w:num>
  <w:num w:numId="8" w16cid:durableId="718748866">
    <w:abstractNumId w:val="34"/>
  </w:num>
  <w:num w:numId="9" w16cid:durableId="1950817121">
    <w:abstractNumId w:val="13"/>
  </w:num>
  <w:num w:numId="10" w16cid:durableId="515073002">
    <w:abstractNumId w:val="9"/>
  </w:num>
  <w:num w:numId="11" w16cid:durableId="1102385012">
    <w:abstractNumId w:val="7"/>
  </w:num>
  <w:num w:numId="12" w16cid:durableId="639771662">
    <w:abstractNumId w:val="18"/>
  </w:num>
  <w:num w:numId="13" w16cid:durableId="45106915">
    <w:abstractNumId w:val="37"/>
  </w:num>
  <w:num w:numId="14" w16cid:durableId="800222445">
    <w:abstractNumId w:val="24"/>
  </w:num>
  <w:num w:numId="15" w16cid:durableId="1850679129">
    <w:abstractNumId w:val="21"/>
  </w:num>
  <w:num w:numId="16" w16cid:durableId="1706904920">
    <w:abstractNumId w:val="22"/>
  </w:num>
  <w:num w:numId="17" w16cid:durableId="137377546">
    <w:abstractNumId w:val="28"/>
  </w:num>
  <w:num w:numId="18" w16cid:durableId="111169646">
    <w:abstractNumId w:val="3"/>
  </w:num>
  <w:num w:numId="19" w16cid:durableId="790317853">
    <w:abstractNumId w:val="15"/>
  </w:num>
  <w:num w:numId="20" w16cid:durableId="1537305364">
    <w:abstractNumId w:val="14"/>
  </w:num>
  <w:num w:numId="21" w16cid:durableId="757361148">
    <w:abstractNumId w:val="32"/>
  </w:num>
  <w:num w:numId="22" w16cid:durableId="1561205638">
    <w:abstractNumId w:val="29"/>
  </w:num>
  <w:num w:numId="23" w16cid:durableId="2073044393">
    <w:abstractNumId w:val="26"/>
  </w:num>
  <w:num w:numId="24" w16cid:durableId="219097534">
    <w:abstractNumId w:val="31"/>
  </w:num>
  <w:num w:numId="25" w16cid:durableId="1980650175">
    <w:abstractNumId w:val="16"/>
  </w:num>
  <w:num w:numId="26" w16cid:durableId="1982417329">
    <w:abstractNumId w:val="12"/>
  </w:num>
  <w:num w:numId="27" w16cid:durableId="1498964138">
    <w:abstractNumId w:val="10"/>
  </w:num>
  <w:num w:numId="28" w16cid:durableId="1125124884">
    <w:abstractNumId w:val="33"/>
  </w:num>
  <w:num w:numId="29" w16cid:durableId="684592934">
    <w:abstractNumId w:val="19"/>
  </w:num>
  <w:num w:numId="30" w16cid:durableId="929704153">
    <w:abstractNumId w:val="17"/>
  </w:num>
  <w:num w:numId="31" w16cid:durableId="190262004">
    <w:abstractNumId w:val="30"/>
  </w:num>
  <w:num w:numId="32" w16cid:durableId="343896213">
    <w:abstractNumId w:val="8"/>
  </w:num>
  <w:num w:numId="33" w16cid:durableId="1175265683">
    <w:abstractNumId w:val="23"/>
  </w:num>
  <w:num w:numId="34" w16cid:durableId="93208773">
    <w:abstractNumId w:val="6"/>
  </w:num>
  <w:num w:numId="35" w16cid:durableId="1507476744">
    <w:abstractNumId w:val="27"/>
  </w:num>
  <w:num w:numId="36" w16cid:durableId="68160900">
    <w:abstractNumId w:val="20"/>
  </w:num>
  <w:num w:numId="37" w16cid:durableId="1887984623">
    <w:abstractNumId w:val="25"/>
  </w:num>
  <w:num w:numId="38" w16cid:durableId="7164718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10908"/>
    <w:rsid w:val="00012FCD"/>
    <w:rsid w:val="000151B8"/>
    <w:rsid w:val="00017059"/>
    <w:rsid w:val="00042F77"/>
    <w:rsid w:val="00053FBD"/>
    <w:rsid w:val="00055304"/>
    <w:rsid w:val="00064CCC"/>
    <w:rsid w:val="00085150"/>
    <w:rsid w:val="000E6485"/>
    <w:rsid w:val="000E70F2"/>
    <w:rsid w:val="000F140F"/>
    <w:rsid w:val="000F4162"/>
    <w:rsid w:val="00101508"/>
    <w:rsid w:val="001271AC"/>
    <w:rsid w:val="001532EB"/>
    <w:rsid w:val="001769CB"/>
    <w:rsid w:val="00182F24"/>
    <w:rsid w:val="001C0BB3"/>
    <w:rsid w:val="001E12F5"/>
    <w:rsid w:val="001E5630"/>
    <w:rsid w:val="001F781F"/>
    <w:rsid w:val="002025DA"/>
    <w:rsid w:val="00203548"/>
    <w:rsid w:val="002076CA"/>
    <w:rsid w:val="00221F70"/>
    <w:rsid w:val="002240D2"/>
    <w:rsid w:val="002311EE"/>
    <w:rsid w:val="00237370"/>
    <w:rsid w:val="00237992"/>
    <w:rsid w:val="0029607A"/>
    <w:rsid w:val="002A1509"/>
    <w:rsid w:val="002D4123"/>
    <w:rsid w:val="002D444B"/>
    <w:rsid w:val="002F3BE9"/>
    <w:rsid w:val="002F6E49"/>
    <w:rsid w:val="0031749D"/>
    <w:rsid w:val="0032172E"/>
    <w:rsid w:val="00334335"/>
    <w:rsid w:val="0035147D"/>
    <w:rsid w:val="00351D6E"/>
    <w:rsid w:val="00372CD3"/>
    <w:rsid w:val="00392D56"/>
    <w:rsid w:val="00397737"/>
    <w:rsid w:val="003C1584"/>
    <w:rsid w:val="003D02D2"/>
    <w:rsid w:val="003F3815"/>
    <w:rsid w:val="00426761"/>
    <w:rsid w:val="00432EF3"/>
    <w:rsid w:val="0045224E"/>
    <w:rsid w:val="0045745B"/>
    <w:rsid w:val="00473C58"/>
    <w:rsid w:val="00476452"/>
    <w:rsid w:val="0049690D"/>
    <w:rsid w:val="004B5D97"/>
    <w:rsid w:val="004B7D06"/>
    <w:rsid w:val="004B7E6C"/>
    <w:rsid w:val="004C1EEA"/>
    <w:rsid w:val="004C33D5"/>
    <w:rsid w:val="004C40DF"/>
    <w:rsid w:val="004D052D"/>
    <w:rsid w:val="004D0989"/>
    <w:rsid w:val="004D67C3"/>
    <w:rsid w:val="004E727A"/>
    <w:rsid w:val="004F05D8"/>
    <w:rsid w:val="005111D4"/>
    <w:rsid w:val="0052633E"/>
    <w:rsid w:val="0053424B"/>
    <w:rsid w:val="00550CA8"/>
    <w:rsid w:val="005554D5"/>
    <w:rsid w:val="005A1693"/>
    <w:rsid w:val="005A6ABA"/>
    <w:rsid w:val="005C4745"/>
    <w:rsid w:val="005C7769"/>
    <w:rsid w:val="005F7E01"/>
    <w:rsid w:val="005F7E03"/>
    <w:rsid w:val="00601E33"/>
    <w:rsid w:val="006116A1"/>
    <w:rsid w:val="00622D9B"/>
    <w:rsid w:val="00630C31"/>
    <w:rsid w:val="00635033"/>
    <w:rsid w:val="00642A3B"/>
    <w:rsid w:val="00662283"/>
    <w:rsid w:val="00692A80"/>
    <w:rsid w:val="006A717C"/>
    <w:rsid w:val="006B66FC"/>
    <w:rsid w:val="006D26E5"/>
    <w:rsid w:val="006D2B3B"/>
    <w:rsid w:val="006F11D4"/>
    <w:rsid w:val="00707C20"/>
    <w:rsid w:val="00721B23"/>
    <w:rsid w:val="0073377A"/>
    <w:rsid w:val="00742FDD"/>
    <w:rsid w:val="00775053"/>
    <w:rsid w:val="007B12CE"/>
    <w:rsid w:val="008064BD"/>
    <w:rsid w:val="00821EE4"/>
    <w:rsid w:val="00823A48"/>
    <w:rsid w:val="00833675"/>
    <w:rsid w:val="00835A82"/>
    <w:rsid w:val="00872C36"/>
    <w:rsid w:val="008819A3"/>
    <w:rsid w:val="0088783C"/>
    <w:rsid w:val="00890A5F"/>
    <w:rsid w:val="008C4E57"/>
    <w:rsid w:val="008D0ED3"/>
    <w:rsid w:val="008E441E"/>
    <w:rsid w:val="00922734"/>
    <w:rsid w:val="00924142"/>
    <w:rsid w:val="00927672"/>
    <w:rsid w:val="009416F5"/>
    <w:rsid w:val="009436B6"/>
    <w:rsid w:val="009459C9"/>
    <w:rsid w:val="00954E94"/>
    <w:rsid w:val="009925C3"/>
    <w:rsid w:val="009D4631"/>
    <w:rsid w:val="009D5D11"/>
    <w:rsid w:val="00A11D5B"/>
    <w:rsid w:val="00A144CE"/>
    <w:rsid w:val="00A22805"/>
    <w:rsid w:val="00A506D3"/>
    <w:rsid w:val="00AB1045"/>
    <w:rsid w:val="00AD005B"/>
    <w:rsid w:val="00AD1B1A"/>
    <w:rsid w:val="00AD2EF5"/>
    <w:rsid w:val="00AE3E90"/>
    <w:rsid w:val="00AE7576"/>
    <w:rsid w:val="00AF65B5"/>
    <w:rsid w:val="00B1244B"/>
    <w:rsid w:val="00B152B3"/>
    <w:rsid w:val="00B2756B"/>
    <w:rsid w:val="00B37142"/>
    <w:rsid w:val="00B46D5A"/>
    <w:rsid w:val="00B70F5C"/>
    <w:rsid w:val="00B80ECD"/>
    <w:rsid w:val="00BB172C"/>
    <w:rsid w:val="00BC1501"/>
    <w:rsid w:val="00BC1A8E"/>
    <w:rsid w:val="00C00D9E"/>
    <w:rsid w:val="00C43402"/>
    <w:rsid w:val="00C43897"/>
    <w:rsid w:val="00C440BA"/>
    <w:rsid w:val="00C50B77"/>
    <w:rsid w:val="00C52EFB"/>
    <w:rsid w:val="00C758E4"/>
    <w:rsid w:val="00C77FEC"/>
    <w:rsid w:val="00C80355"/>
    <w:rsid w:val="00C9378E"/>
    <w:rsid w:val="00C9797E"/>
    <w:rsid w:val="00CD056E"/>
    <w:rsid w:val="00D15499"/>
    <w:rsid w:val="00D314B5"/>
    <w:rsid w:val="00D32DB3"/>
    <w:rsid w:val="00D4261B"/>
    <w:rsid w:val="00D56779"/>
    <w:rsid w:val="00D6125A"/>
    <w:rsid w:val="00D67B34"/>
    <w:rsid w:val="00D8533F"/>
    <w:rsid w:val="00D87DE0"/>
    <w:rsid w:val="00DB6C80"/>
    <w:rsid w:val="00DC6D24"/>
    <w:rsid w:val="00DE5DD5"/>
    <w:rsid w:val="00DE732C"/>
    <w:rsid w:val="00DF6C72"/>
    <w:rsid w:val="00E43EC6"/>
    <w:rsid w:val="00E61BF8"/>
    <w:rsid w:val="00E7116C"/>
    <w:rsid w:val="00E75FCA"/>
    <w:rsid w:val="00E95A38"/>
    <w:rsid w:val="00EB4BAA"/>
    <w:rsid w:val="00ED5472"/>
    <w:rsid w:val="00ED5F72"/>
    <w:rsid w:val="00ED63C2"/>
    <w:rsid w:val="00EE6307"/>
    <w:rsid w:val="00F06670"/>
    <w:rsid w:val="00F53634"/>
    <w:rsid w:val="00F57C9E"/>
    <w:rsid w:val="00F71B29"/>
    <w:rsid w:val="00F7763B"/>
    <w:rsid w:val="00FD5F97"/>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52021XC0218(01)&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27C48-5833-4C5C-82C4-88B00B45C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7685</Words>
  <Characters>43806</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Marius Voicu</cp:lastModifiedBy>
  <cp:revision>14</cp:revision>
  <cp:lastPrinted>2023-07-31T11:16:00Z</cp:lastPrinted>
  <dcterms:created xsi:type="dcterms:W3CDTF">2023-06-19T04:25:00Z</dcterms:created>
  <dcterms:modified xsi:type="dcterms:W3CDTF">2023-07-31T11:56:00Z</dcterms:modified>
</cp:coreProperties>
</file>